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313AF" w14:textId="77777777" w:rsidR="00C92D3C" w:rsidRPr="0090052B" w:rsidRDefault="00C92D3C" w:rsidP="00C92D3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90052B">
        <w:rPr>
          <w:rFonts w:ascii="Times New Roman" w:hAnsi="Times New Roman" w:cs="Times New Roman"/>
          <w:b/>
          <w:sz w:val="28"/>
          <w:szCs w:val="28"/>
        </w:rPr>
        <w:t>TRƯỜNG THPT PHÚ NHUẬN</w:t>
      </w:r>
    </w:p>
    <w:p w14:paraId="66B6D04D" w14:textId="77777777" w:rsidR="00C92D3C" w:rsidRDefault="00C92D3C" w:rsidP="00C92D3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D0499F" wp14:editId="42A52EEE">
                <wp:simplePos x="0" y="0"/>
                <wp:positionH relativeFrom="column">
                  <wp:posOffset>363826</wp:posOffset>
                </wp:positionH>
                <wp:positionV relativeFrom="paragraph">
                  <wp:posOffset>29597</wp:posOffset>
                </wp:positionV>
                <wp:extent cx="1796995" cy="0"/>
                <wp:effectExtent l="0" t="0" r="1333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6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A951D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65pt,2.35pt" to="170.1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k5LtAEAALcDAAAOAAAAZHJzL2Uyb0RvYy54bWysU8GO0zAQvSPxD5bvNOlKLDRquoeu4IKg&#10;YtkP8DrjxsL2WGPTpn/P2G2zCBBCiIvjsd+bmfc8Wd9N3okDULIYerlctFJA0DjYsO/l45d3r95K&#10;kbIKg3IYoJcnSPJu8/LF+hg7uMER3QAkOElI3TH2csw5dk2T9AhepQVGCHxpkLzKHNK+GUgdObt3&#10;zU3b3jZHpCESakiJT+/Pl3JT8xsDOn8yJkEWrpfcW64r1fWprM1mrbo9qThafWlD/UMXXtnARedU&#10;9yor8Y3sL6m81YQJTV5o9A0aYzVUDaxm2f6k5mFUEaoWNifF2ab0/9Lqj4cdCTvw20kRlOcnesik&#10;7H7MYoshsIFIYll8OsbUMXwbdnSJUtxRET0Z8uXLcsRUvT3N3sKUhebD5ZvV7Wr1Wgp9vWueiZFS&#10;fg/oRdn00tlQZKtOHT6kzMUYeoVwUBo5l667fHJQwC58BsNSSrHKrkMEW0fioPj5h69VBueqyEIx&#10;1rmZ1P6ZdMEWGtTB+lvijK4VMeSZ6G1A+l3VPF1bNWf8VfVZa5H9hMOpPkS1g6ejunSZ5DJ+P8aV&#10;/vy/bb4DAAD//wMAUEsDBBQABgAIAAAAIQAZikZW2gAAAAYBAAAPAAAAZHJzL2Rvd25yZXYueG1s&#10;TI7BTsMwEETvSPyDtUi9UQdamiqNUyEoJzikgUOPbrwkUeN1FLtJ4OtZeoHj04xmXrqdbCsG7H3j&#10;SMHdPAKBVDrTUKXg4/3ldg3CB01Gt45QwRd62GbXV6lOjBtpj0MRKsEj5BOtoA6hS6T0ZY1W+7nr&#10;kDj7dL3VgbGvpOn1yOO2lfdRtJJWN8QPte7wqcbyVJytgnj3WuTd+Pz2nctY5vngwvp0UGp2Mz1u&#10;QAScwl8ZfvVZHTJ2OrozGS9aBQ/xgpsKljEIjhfLiPl4YZml8r9+9gMAAP//AwBQSwECLQAUAAYA&#10;CAAAACEAtoM4kv4AAADhAQAAEwAAAAAAAAAAAAAAAAAAAAAAW0NvbnRlbnRfVHlwZXNdLnhtbFBL&#10;AQItABQABgAIAAAAIQA4/SH/1gAAAJQBAAALAAAAAAAAAAAAAAAAAC8BAABfcmVscy8ucmVsc1BL&#10;AQItABQABgAIAAAAIQABUk5LtAEAALcDAAAOAAAAAAAAAAAAAAAAAC4CAABkcnMvZTJvRG9jLnht&#10;bFBLAQItABQABgAIAAAAIQAZikZW2gAAAAYBAAAPAAAAAAAAAAAAAAAAAA4EAABkcnMvZG93bnJl&#10;di54bWxQSwUGAAAAAAQABADzAAAAFQUAAAAA&#10;" strokecolor="black [3040]"/>
            </w:pict>
          </mc:Fallback>
        </mc:AlternateContent>
      </w:r>
    </w:p>
    <w:p w14:paraId="0E620EDD" w14:textId="77777777" w:rsidR="00C92D3C" w:rsidRDefault="00C92D3C" w:rsidP="00C92D3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0052B">
        <w:rPr>
          <w:rFonts w:ascii="Times New Roman" w:hAnsi="Times New Roman" w:cs="Times New Roman"/>
          <w:b/>
          <w:sz w:val="28"/>
          <w:szCs w:val="28"/>
        </w:rPr>
        <w:t>BỘ MÔN:</w:t>
      </w:r>
      <w:r>
        <w:rPr>
          <w:rFonts w:ascii="Times New Roman" w:hAnsi="Times New Roman" w:cs="Times New Roman"/>
          <w:sz w:val="28"/>
          <w:szCs w:val="28"/>
        </w:rPr>
        <w:t xml:space="preserve"> ĐỊA LÍ</w:t>
      </w:r>
    </w:p>
    <w:p w14:paraId="62E0F58C" w14:textId="77777777" w:rsidR="00C92D3C" w:rsidRDefault="00C92D3C" w:rsidP="00C92D3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0052B">
        <w:rPr>
          <w:rFonts w:ascii="Times New Roman" w:hAnsi="Times New Roman" w:cs="Times New Roman"/>
          <w:b/>
          <w:sz w:val="28"/>
          <w:szCs w:val="28"/>
        </w:rPr>
        <w:t>KHỐI: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</w:p>
    <w:p w14:paraId="6B38DDB7" w14:textId="56D4D4B4" w:rsidR="00C92D3C" w:rsidRDefault="00C92D3C" w:rsidP="00C92D3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0052B">
        <w:rPr>
          <w:rFonts w:ascii="Times New Roman" w:hAnsi="Times New Roman" w:cs="Times New Roman"/>
          <w:b/>
          <w:sz w:val="28"/>
          <w:szCs w:val="28"/>
        </w:rPr>
        <w:t>TUẦN:</w:t>
      </w:r>
      <w:r>
        <w:rPr>
          <w:rFonts w:ascii="Times New Roman" w:hAnsi="Times New Roman" w:cs="Times New Roman"/>
          <w:sz w:val="28"/>
          <w:szCs w:val="28"/>
        </w:rPr>
        <w:t xml:space="preserve"> 12/HKI (Từ ngày </w:t>
      </w:r>
      <w:r w:rsidR="0039272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/11 đến </w:t>
      </w:r>
      <w:r w:rsidR="00392722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/1</w:t>
      </w:r>
      <w:r w:rsidR="0039272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/2021)</w:t>
      </w:r>
    </w:p>
    <w:p w14:paraId="7F9E97DC" w14:textId="77777777" w:rsidR="00C92D3C" w:rsidRDefault="00C92D3C" w:rsidP="00C92D3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234BFCC" w14:textId="77777777" w:rsidR="00C92D3C" w:rsidRPr="0090052B" w:rsidRDefault="00C92D3C" w:rsidP="00C92D3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52B">
        <w:rPr>
          <w:rFonts w:ascii="Times New Roman" w:hAnsi="Times New Roman" w:cs="Times New Roman"/>
          <w:b/>
          <w:sz w:val="28"/>
          <w:szCs w:val="28"/>
        </w:rPr>
        <w:t>PHIẾU HƯỚNG DẪN HỌC SINH TỰ HỌC</w:t>
      </w:r>
    </w:p>
    <w:p w14:paraId="3CAEA5BD" w14:textId="77777777" w:rsidR="00C92D3C" w:rsidRDefault="00C92D3C" w:rsidP="00C92D3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23: CƠ CẤU DÂN SỐ</w:t>
      </w:r>
    </w:p>
    <w:p w14:paraId="13191915" w14:textId="77777777" w:rsidR="00C92D3C" w:rsidRDefault="00C92D3C" w:rsidP="00C92D3C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Pr="00162AC5">
        <w:rPr>
          <w:rFonts w:ascii="Times New Roman" w:hAnsi="Times New Roman" w:cs="Times New Roman"/>
          <w:b/>
          <w:sz w:val="28"/>
          <w:szCs w:val="28"/>
        </w:rPr>
        <w:t>NHIỆM VỤ TỰ HỌC, NGUỒN TÀI LIỆU THAM KHẢO</w:t>
      </w:r>
    </w:p>
    <w:p w14:paraId="44E407CE" w14:textId="77777777" w:rsidR="00C92D3C" w:rsidRDefault="00C92D3C" w:rsidP="00C92D3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17C6F">
        <w:rPr>
          <w:rFonts w:ascii="Times New Roman" w:hAnsi="Times New Roman" w:cs="Times New Roman"/>
          <w:b/>
          <w:sz w:val="28"/>
          <w:szCs w:val="28"/>
        </w:rPr>
        <w:t>NỘI DUNG I:</w:t>
      </w:r>
      <w:r>
        <w:rPr>
          <w:rFonts w:ascii="Times New Roman" w:hAnsi="Times New Roman" w:cs="Times New Roman"/>
          <w:sz w:val="28"/>
          <w:szCs w:val="28"/>
        </w:rPr>
        <w:t xml:space="preserve"> CƠ CẤU SINH HỌC</w:t>
      </w:r>
    </w:p>
    <w:p w14:paraId="7B0C471E" w14:textId="77777777" w:rsidR="00C92D3C" w:rsidRDefault="00C92D3C" w:rsidP="00C92D3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Học sinh đọc nội dung mục I (Cơ cấu sinh học) trang </w:t>
      </w:r>
      <w:r w:rsidR="003E68DF">
        <w:rPr>
          <w:rFonts w:ascii="Times New Roman" w:hAnsi="Times New Roman" w:cs="Times New Roman"/>
          <w:sz w:val="28"/>
          <w:szCs w:val="28"/>
        </w:rPr>
        <w:t>89, 90/SGK gồm cơ cấu dân số theo giới và cơ cấu dân số theo độ tuổi.</w:t>
      </w:r>
    </w:p>
    <w:p w14:paraId="21114F93" w14:textId="77777777" w:rsidR="003E68DF" w:rsidRDefault="003E68DF" w:rsidP="00C92D3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Học sinh quan sát bảng số liệu cơ cấu dân số già và cơ cấu dân số trẻ trang 90/SGK, hình 23.1 (Các kiểu tháp dân số cơ bản) bao gồm kiểu mở rộng, thu hẹp và ổn định.</w:t>
      </w:r>
    </w:p>
    <w:p w14:paraId="30266FAD" w14:textId="77777777" w:rsidR="003E68DF" w:rsidRDefault="003E68DF" w:rsidP="00C92D3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A3B32">
        <w:rPr>
          <w:rFonts w:ascii="Times New Roman" w:hAnsi="Times New Roman" w:cs="Times New Roman"/>
          <w:b/>
          <w:sz w:val="28"/>
          <w:szCs w:val="28"/>
        </w:rPr>
        <w:t>NỘI DUNG II:</w:t>
      </w:r>
      <w:r>
        <w:rPr>
          <w:rFonts w:ascii="Times New Roman" w:hAnsi="Times New Roman" w:cs="Times New Roman"/>
          <w:sz w:val="28"/>
          <w:szCs w:val="28"/>
        </w:rPr>
        <w:t xml:space="preserve"> CƠ CẤU XÃ HỘI</w:t>
      </w:r>
    </w:p>
    <w:p w14:paraId="4D971F4E" w14:textId="77777777" w:rsidR="003E68DF" w:rsidRDefault="003E68DF" w:rsidP="00C92D3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Học sinh đọc nội dung mục II (Cơ cấu xã hội) trang 91, 92/SGK gồm cơ cấu dân số theo lao động và cơ cấu dân số theo trình độ văn hóa.</w:t>
      </w:r>
    </w:p>
    <w:p w14:paraId="3998DCE9" w14:textId="77777777" w:rsidR="003E68DF" w:rsidRDefault="003E68DF" w:rsidP="00C92D3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Học sinh quan sát</w:t>
      </w:r>
      <w:r w:rsidR="00AA3B32">
        <w:rPr>
          <w:rFonts w:ascii="Times New Roman" w:hAnsi="Times New Roman" w:cs="Times New Roman"/>
          <w:sz w:val="28"/>
          <w:szCs w:val="28"/>
        </w:rPr>
        <w:t xml:space="preserve"> hình 23.2 (Biểu đồ cơ cấu lao động theo khu vực kinh tế của Ấn Độ, Brazil và Anh) trang 91, bảng 23 (Tỉ lệ biết chữ - từ 15 tuổi trở lên và số năm đến trường – từ 25 tuổi trở lên trên thế giới năm 2000) trang 92/SGK.</w:t>
      </w:r>
    </w:p>
    <w:p w14:paraId="385FADDD" w14:textId="77777777" w:rsidR="00C92D3C" w:rsidRDefault="00C92D3C" w:rsidP="00C92D3C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EC0">
        <w:rPr>
          <w:rFonts w:ascii="Times New Roman" w:hAnsi="Times New Roman" w:cs="Times New Roman"/>
          <w:b/>
          <w:sz w:val="28"/>
          <w:szCs w:val="28"/>
        </w:rPr>
        <w:t>II. KIẾN THỨC CẦN NHỚ</w:t>
      </w:r>
    </w:p>
    <w:p w14:paraId="499DBB3F" w14:textId="77777777" w:rsidR="00AA3B32" w:rsidRDefault="00AA3B32" w:rsidP="00C92D3C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Cơ cấu sinh học</w:t>
      </w:r>
    </w:p>
    <w:p w14:paraId="4325300F" w14:textId="77777777" w:rsidR="00AA3B32" w:rsidRPr="00C43296" w:rsidRDefault="00AA3B32" w:rsidP="00C92D3C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3296">
        <w:rPr>
          <w:rFonts w:ascii="Times New Roman" w:hAnsi="Times New Roman" w:cs="Times New Roman"/>
          <w:i/>
          <w:sz w:val="28"/>
          <w:szCs w:val="28"/>
        </w:rPr>
        <w:t xml:space="preserve">a. Cơ cấu dân số theo giới </w:t>
      </w:r>
    </w:p>
    <w:p w14:paraId="04B196EE" w14:textId="77777777" w:rsidR="00AA3B32" w:rsidRDefault="00AA3B32" w:rsidP="00C92D3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Biểu thị tương quan giữa giới nam so với giới nữ hoặc so với tổng số dân</w:t>
      </w:r>
    </w:p>
    <w:p w14:paraId="2BF7D605" w14:textId="77777777" w:rsidR="00AA3B32" w:rsidRDefault="00AA3B32" w:rsidP="00C92D3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Được biểu thị bằng công thức sau</w:t>
      </w:r>
    </w:p>
    <w:p w14:paraId="5DDA4213" w14:textId="77777777" w:rsidR="00AA3B32" w:rsidRPr="00AA3B32" w:rsidRDefault="00AA3B32" w:rsidP="00AA3B3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NN </w:t>
      </w:r>
      <m:oMath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 nam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 nữ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×100</m:t>
        </m:r>
      </m:oMath>
    </w:p>
    <w:p w14:paraId="1925BEF4" w14:textId="77777777" w:rsidR="006129A0" w:rsidRDefault="00AA3B32" w:rsidP="00C92D3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Trong đó</w:t>
      </w:r>
      <w:r w:rsidR="001439DF">
        <w:rPr>
          <w:rFonts w:ascii="Times New Roman" w:hAnsi="Times New Roman" w:cs="Times New Roman"/>
          <w:sz w:val="28"/>
          <w:szCs w:val="28"/>
        </w:rPr>
        <w:t>:  T</w:t>
      </w:r>
      <w:r w:rsidR="001439DF">
        <w:rPr>
          <w:rFonts w:ascii="Times New Roman" w:hAnsi="Times New Roman" w:cs="Times New Roman"/>
          <w:sz w:val="28"/>
          <w:szCs w:val="28"/>
          <w:vertAlign w:val="subscript"/>
        </w:rPr>
        <w:t>NN</w:t>
      </w:r>
      <w:r w:rsidR="001439DF">
        <w:rPr>
          <w:rFonts w:ascii="Times New Roman" w:hAnsi="Times New Roman" w:cs="Times New Roman"/>
          <w:sz w:val="28"/>
          <w:szCs w:val="28"/>
        </w:rPr>
        <w:t>: Tỉ số giới tính</w:t>
      </w:r>
    </w:p>
    <w:p w14:paraId="581B4745" w14:textId="77777777" w:rsidR="001439DF" w:rsidRDefault="001439DF" w:rsidP="001439DF">
      <w:pPr>
        <w:pStyle w:val="NoSpacing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</w:rPr>
        <w:t>nam</w:t>
      </w:r>
      <w:r>
        <w:rPr>
          <w:rFonts w:ascii="Times New Roman" w:hAnsi="Times New Roman" w:cs="Times New Roman"/>
          <w:sz w:val="28"/>
          <w:szCs w:val="28"/>
        </w:rPr>
        <w:t>: Dân số nam</w:t>
      </w:r>
    </w:p>
    <w:p w14:paraId="2989F77D" w14:textId="77777777" w:rsidR="001439DF" w:rsidRDefault="001439DF" w:rsidP="001439DF">
      <w:pPr>
        <w:pStyle w:val="NoSpacing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</w:rPr>
        <w:t>nữ</w:t>
      </w:r>
      <w:r>
        <w:rPr>
          <w:rFonts w:ascii="Times New Roman" w:hAnsi="Times New Roman" w:cs="Times New Roman"/>
          <w:sz w:val="28"/>
          <w:szCs w:val="28"/>
        </w:rPr>
        <w:t>: Dân số nữ</w:t>
      </w:r>
    </w:p>
    <w:p w14:paraId="2CE82C96" w14:textId="77777777" w:rsidR="001439DF" w:rsidRDefault="001439DF" w:rsidP="00C43296">
      <w:pPr>
        <w:pStyle w:val="NoSpacing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Hoặ</w:t>
      </w:r>
      <w:r w:rsidR="00C43296">
        <w:rPr>
          <w:rFonts w:ascii="Times New Roman" w:hAnsi="Times New Roman" w:cs="Times New Roman"/>
          <w:sz w:val="28"/>
          <w:szCs w:val="28"/>
        </w:rPr>
        <w:t>c</w:t>
      </w:r>
      <w:r w:rsidR="00C43296">
        <w:rPr>
          <w:rFonts w:ascii="Times New Roman" w:hAnsi="Times New Roman" w:cs="Times New Roman"/>
          <w:sz w:val="28"/>
          <w:szCs w:val="28"/>
        </w:rPr>
        <w:tab/>
      </w:r>
      <w:r w:rsidR="00C432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</w:rPr>
        <w:t>nam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 nam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 TB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×100</m:t>
        </m:r>
      </m:oMath>
    </w:p>
    <w:p w14:paraId="6203367B" w14:textId="77777777" w:rsidR="00C43296" w:rsidRPr="001439DF" w:rsidRDefault="00C43296" w:rsidP="00C43296">
      <w:pPr>
        <w:pStyle w:val="NoSpacing"/>
        <w:ind w:firstLine="1701"/>
        <w:rPr>
          <w:rFonts w:ascii="Times New Roman" w:hAnsi="Times New Roman" w:cs="Times New Roman"/>
          <w:sz w:val="28"/>
          <w:szCs w:val="28"/>
        </w:rPr>
      </w:pPr>
    </w:p>
    <w:p w14:paraId="304DEB2B" w14:textId="77777777" w:rsidR="001439DF" w:rsidRDefault="00C43296" w:rsidP="00C92D3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Trong đó: D</w:t>
      </w:r>
      <w:r>
        <w:rPr>
          <w:rFonts w:ascii="Times New Roman" w:hAnsi="Times New Roman" w:cs="Times New Roman"/>
          <w:sz w:val="28"/>
          <w:szCs w:val="28"/>
          <w:vertAlign w:val="subscript"/>
        </w:rPr>
        <w:t>TB</w:t>
      </w:r>
      <w:r>
        <w:rPr>
          <w:rFonts w:ascii="Times New Roman" w:hAnsi="Times New Roman" w:cs="Times New Roman"/>
          <w:sz w:val="28"/>
          <w:szCs w:val="28"/>
        </w:rPr>
        <w:t>: Tổng số dân</w:t>
      </w:r>
    </w:p>
    <w:p w14:paraId="3843AC56" w14:textId="77777777" w:rsidR="00C43296" w:rsidRDefault="00C43296" w:rsidP="00C4329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Cơ cấu dân số theo giới có sự biến động theo thời gian và khác nhau ở từng nước và khu vực. Nguyên nhân do trình độ phát triển kinh tế, chuyển cư, tuổi thọ trung bình nữ lớn hơn nam.</w:t>
      </w:r>
    </w:p>
    <w:p w14:paraId="17371F4F" w14:textId="77777777" w:rsidR="00C43296" w:rsidRDefault="00C43296" w:rsidP="00C4329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Cơ cấu dân số theo giới ảnh hưởng đến phân bố sản xuất, tổ chức đời sống xã hội, hoạch định chính sách phát triển kinh tế - xã hội của các quốc gia.</w:t>
      </w:r>
    </w:p>
    <w:p w14:paraId="38B8D8CA" w14:textId="77777777" w:rsidR="00C43296" w:rsidRPr="0017067A" w:rsidRDefault="00C43296" w:rsidP="00C43296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067A">
        <w:rPr>
          <w:rFonts w:ascii="Times New Roman" w:hAnsi="Times New Roman" w:cs="Times New Roman"/>
          <w:i/>
          <w:sz w:val="28"/>
          <w:szCs w:val="28"/>
        </w:rPr>
        <w:t>b. Cơ cấu dân số theo độ tuổi</w:t>
      </w:r>
    </w:p>
    <w:p w14:paraId="266194FA" w14:textId="77777777" w:rsidR="00C43296" w:rsidRDefault="00C43296" w:rsidP="00C4329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Là tập hợp những nhóm người sắp xếp thep những nhóm tuổi nhất định. Có ý nghĩa quan trọng vì thể hiện tình hình sinh, tử, tuổi thọ và khả năng phát triển của dân số và nguồn lao động của một nước.</w:t>
      </w:r>
    </w:p>
    <w:p w14:paraId="089CFB43" w14:textId="77777777" w:rsidR="00C43296" w:rsidRDefault="00C43296" w:rsidP="00C4329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067A">
        <w:rPr>
          <w:rFonts w:ascii="Times New Roman" w:hAnsi="Times New Roman" w:cs="Times New Roman"/>
          <w:sz w:val="28"/>
          <w:szCs w:val="28"/>
        </w:rPr>
        <w:t>Có 3 nhóm tuổi trên thế giới</w:t>
      </w:r>
    </w:p>
    <w:p w14:paraId="095FF4E9" w14:textId="77777777" w:rsidR="0017067A" w:rsidRDefault="0017067A" w:rsidP="00C4329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27"/>
        <w:gridCol w:w="3727"/>
      </w:tblGrid>
      <w:tr w:rsidR="0017067A" w14:paraId="5684F994" w14:textId="77777777" w:rsidTr="0017067A">
        <w:trPr>
          <w:trHeight w:val="316"/>
          <w:jc w:val="center"/>
        </w:trPr>
        <w:tc>
          <w:tcPr>
            <w:tcW w:w="3727" w:type="dxa"/>
          </w:tcPr>
          <w:p w14:paraId="414351A1" w14:textId="77777777" w:rsidR="0017067A" w:rsidRPr="0017067A" w:rsidRDefault="0017067A" w:rsidP="0017067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67A">
              <w:rPr>
                <w:rFonts w:ascii="Times New Roman" w:hAnsi="Times New Roman" w:cs="Times New Roman"/>
                <w:b/>
                <w:sz w:val="28"/>
                <w:szCs w:val="28"/>
              </w:rPr>
              <w:t>Nhóm tuổi</w:t>
            </w:r>
          </w:p>
        </w:tc>
        <w:tc>
          <w:tcPr>
            <w:tcW w:w="3727" w:type="dxa"/>
          </w:tcPr>
          <w:p w14:paraId="4E9F762A" w14:textId="77777777" w:rsidR="0017067A" w:rsidRPr="0017067A" w:rsidRDefault="0017067A" w:rsidP="0017067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67A">
              <w:rPr>
                <w:rFonts w:ascii="Times New Roman" w:hAnsi="Times New Roman" w:cs="Times New Roman"/>
                <w:b/>
                <w:sz w:val="28"/>
                <w:szCs w:val="28"/>
              </w:rPr>
              <w:t>Độ tuổi</w:t>
            </w:r>
          </w:p>
        </w:tc>
      </w:tr>
      <w:tr w:rsidR="0017067A" w14:paraId="07F10957" w14:textId="77777777" w:rsidTr="0017067A">
        <w:trPr>
          <w:trHeight w:val="329"/>
          <w:jc w:val="center"/>
        </w:trPr>
        <w:tc>
          <w:tcPr>
            <w:tcW w:w="3727" w:type="dxa"/>
          </w:tcPr>
          <w:p w14:paraId="4667982E" w14:textId="77777777" w:rsidR="0017067A" w:rsidRDefault="0017067A" w:rsidP="0017067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Nhóm tuổi dưới lao động</w:t>
            </w:r>
          </w:p>
        </w:tc>
        <w:tc>
          <w:tcPr>
            <w:tcW w:w="3727" w:type="dxa"/>
          </w:tcPr>
          <w:p w14:paraId="0F45E864" w14:textId="77777777" w:rsidR="0017067A" w:rsidRDefault="0017067A" w:rsidP="0017067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Từ 0 – 14 tuổi</w:t>
            </w:r>
          </w:p>
        </w:tc>
      </w:tr>
      <w:tr w:rsidR="0017067A" w14:paraId="2A065213" w14:textId="77777777" w:rsidTr="0017067A">
        <w:trPr>
          <w:trHeight w:val="316"/>
          <w:jc w:val="center"/>
        </w:trPr>
        <w:tc>
          <w:tcPr>
            <w:tcW w:w="3727" w:type="dxa"/>
          </w:tcPr>
          <w:p w14:paraId="45000D3F" w14:textId="77777777" w:rsidR="0017067A" w:rsidRDefault="0017067A" w:rsidP="0017067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Nhóm tuổi lao động</w:t>
            </w:r>
          </w:p>
        </w:tc>
        <w:tc>
          <w:tcPr>
            <w:tcW w:w="3727" w:type="dxa"/>
          </w:tcPr>
          <w:p w14:paraId="2E08FE08" w14:textId="77777777" w:rsidR="0017067A" w:rsidRDefault="0017067A" w:rsidP="0017067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Từ 15 – 59 tuổi (64 tuổi)</w:t>
            </w:r>
          </w:p>
        </w:tc>
      </w:tr>
      <w:tr w:rsidR="0017067A" w14:paraId="22B03F82" w14:textId="77777777" w:rsidTr="0017067A">
        <w:trPr>
          <w:trHeight w:val="329"/>
          <w:jc w:val="center"/>
        </w:trPr>
        <w:tc>
          <w:tcPr>
            <w:tcW w:w="3727" w:type="dxa"/>
          </w:tcPr>
          <w:p w14:paraId="4F875C39" w14:textId="77777777" w:rsidR="0017067A" w:rsidRDefault="0017067A" w:rsidP="0017067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Nhóm tuổi trên lao động</w:t>
            </w:r>
          </w:p>
        </w:tc>
        <w:tc>
          <w:tcPr>
            <w:tcW w:w="3727" w:type="dxa"/>
          </w:tcPr>
          <w:p w14:paraId="16E9CED3" w14:textId="77777777" w:rsidR="0017067A" w:rsidRDefault="0017067A" w:rsidP="0017067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Trên 60 hoặc 65 tuổi</w:t>
            </w:r>
          </w:p>
        </w:tc>
      </w:tr>
    </w:tbl>
    <w:p w14:paraId="5E81234F" w14:textId="77777777" w:rsidR="0017067A" w:rsidRDefault="0017067A" w:rsidP="00C4329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Ở Việt Nam, tuổi lao động nam từ 15 – 60 tuổi, nữ từ 15 – 55 tuổi.</w:t>
      </w:r>
    </w:p>
    <w:p w14:paraId="1B3479AC" w14:textId="77777777" w:rsidR="0017067A" w:rsidRDefault="0017067A" w:rsidP="00C4329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Cơ cấu dân số theo độ tuổi</w:t>
      </w:r>
    </w:p>
    <w:p w14:paraId="472C8B82" w14:textId="77777777" w:rsidR="00954E4F" w:rsidRPr="00954E4F" w:rsidRDefault="00954E4F" w:rsidP="00C43296">
      <w:pPr>
        <w:pStyle w:val="NoSpacing"/>
        <w:jc w:val="both"/>
        <w:rPr>
          <w:rFonts w:ascii="Times New Roman" w:hAnsi="Times New Roman" w:cs="Times New Roman"/>
          <w:sz w:val="4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89"/>
        <w:gridCol w:w="3190"/>
        <w:gridCol w:w="3190"/>
      </w:tblGrid>
      <w:tr w:rsidR="0017067A" w14:paraId="6360671F" w14:textId="77777777" w:rsidTr="00954E4F">
        <w:trPr>
          <w:jc w:val="center"/>
        </w:trPr>
        <w:tc>
          <w:tcPr>
            <w:tcW w:w="2089" w:type="dxa"/>
          </w:tcPr>
          <w:p w14:paraId="12F0D3C5" w14:textId="77777777" w:rsidR="0017067A" w:rsidRPr="00954E4F" w:rsidRDefault="0017067A" w:rsidP="00954E4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E4F">
              <w:rPr>
                <w:rFonts w:ascii="Times New Roman" w:hAnsi="Times New Roman" w:cs="Times New Roman"/>
                <w:b/>
                <w:sz w:val="28"/>
                <w:szCs w:val="28"/>
              </w:rPr>
              <w:t>Nhóm tuổi</w:t>
            </w:r>
          </w:p>
        </w:tc>
        <w:tc>
          <w:tcPr>
            <w:tcW w:w="3190" w:type="dxa"/>
          </w:tcPr>
          <w:p w14:paraId="3BF8E25E" w14:textId="77777777" w:rsidR="0017067A" w:rsidRPr="00954E4F" w:rsidRDefault="0017067A" w:rsidP="00954E4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E4F">
              <w:rPr>
                <w:rFonts w:ascii="Times New Roman" w:hAnsi="Times New Roman" w:cs="Times New Roman"/>
                <w:b/>
                <w:sz w:val="28"/>
                <w:szCs w:val="28"/>
              </w:rPr>
              <w:t>Dân số già (%)</w:t>
            </w:r>
          </w:p>
        </w:tc>
        <w:tc>
          <w:tcPr>
            <w:tcW w:w="3190" w:type="dxa"/>
          </w:tcPr>
          <w:p w14:paraId="5610F3A8" w14:textId="77777777" w:rsidR="0017067A" w:rsidRPr="00954E4F" w:rsidRDefault="0017067A" w:rsidP="00954E4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E4F">
              <w:rPr>
                <w:rFonts w:ascii="Times New Roman" w:hAnsi="Times New Roman" w:cs="Times New Roman"/>
                <w:b/>
                <w:sz w:val="28"/>
                <w:szCs w:val="28"/>
              </w:rPr>
              <w:t>Dân số trẻ (%)</w:t>
            </w:r>
          </w:p>
        </w:tc>
      </w:tr>
      <w:tr w:rsidR="0017067A" w14:paraId="4E641E1B" w14:textId="77777777" w:rsidTr="00954E4F">
        <w:trPr>
          <w:jc w:val="center"/>
        </w:trPr>
        <w:tc>
          <w:tcPr>
            <w:tcW w:w="2089" w:type="dxa"/>
          </w:tcPr>
          <w:p w14:paraId="0460EA1B" w14:textId="77777777" w:rsidR="0017067A" w:rsidRDefault="00954E4F" w:rsidP="00954E4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Từ 0 – 14</w:t>
            </w:r>
          </w:p>
        </w:tc>
        <w:tc>
          <w:tcPr>
            <w:tcW w:w="3190" w:type="dxa"/>
          </w:tcPr>
          <w:p w14:paraId="1501B91F" w14:textId="77777777" w:rsidR="0017067A" w:rsidRDefault="00954E4F" w:rsidP="00954E4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 25</w:t>
            </w:r>
          </w:p>
        </w:tc>
        <w:tc>
          <w:tcPr>
            <w:tcW w:w="3190" w:type="dxa"/>
          </w:tcPr>
          <w:p w14:paraId="7E278D49" w14:textId="77777777" w:rsidR="0017067A" w:rsidRDefault="00954E4F" w:rsidP="00954E4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&gt; 35</w:t>
            </w:r>
          </w:p>
        </w:tc>
      </w:tr>
      <w:tr w:rsidR="0017067A" w14:paraId="55272747" w14:textId="77777777" w:rsidTr="00954E4F">
        <w:trPr>
          <w:jc w:val="center"/>
        </w:trPr>
        <w:tc>
          <w:tcPr>
            <w:tcW w:w="2089" w:type="dxa"/>
          </w:tcPr>
          <w:p w14:paraId="71E3E3EC" w14:textId="77777777" w:rsidR="0017067A" w:rsidRDefault="00954E4F" w:rsidP="00954E4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Từ 15 – 59</w:t>
            </w:r>
          </w:p>
        </w:tc>
        <w:tc>
          <w:tcPr>
            <w:tcW w:w="3190" w:type="dxa"/>
          </w:tcPr>
          <w:p w14:paraId="4EABC713" w14:textId="77777777" w:rsidR="0017067A" w:rsidRDefault="00954E4F" w:rsidP="00954E4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190" w:type="dxa"/>
          </w:tcPr>
          <w:p w14:paraId="2F0104F0" w14:textId="77777777" w:rsidR="0017067A" w:rsidRDefault="00954E4F" w:rsidP="00954E4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17067A" w14:paraId="771B7CEB" w14:textId="77777777" w:rsidTr="00954E4F">
        <w:trPr>
          <w:jc w:val="center"/>
        </w:trPr>
        <w:tc>
          <w:tcPr>
            <w:tcW w:w="2089" w:type="dxa"/>
          </w:tcPr>
          <w:p w14:paraId="5A1AC28E" w14:textId="77777777" w:rsidR="0017067A" w:rsidRDefault="00954E4F" w:rsidP="00954E4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Trên 60</w:t>
            </w:r>
          </w:p>
        </w:tc>
        <w:tc>
          <w:tcPr>
            <w:tcW w:w="3190" w:type="dxa"/>
          </w:tcPr>
          <w:p w14:paraId="4FA6B3C7" w14:textId="77777777" w:rsidR="0017067A" w:rsidRDefault="00954E4F" w:rsidP="00954E4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&gt; 15</w:t>
            </w:r>
          </w:p>
        </w:tc>
        <w:tc>
          <w:tcPr>
            <w:tcW w:w="3190" w:type="dxa"/>
          </w:tcPr>
          <w:p w14:paraId="494BAC3D" w14:textId="77777777" w:rsidR="0017067A" w:rsidRDefault="00DC691C" w:rsidP="00954E4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 10</w:t>
            </w:r>
          </w:p>
        </w:tc>
      </w:tr>
      <w:tr w:rsidR="0017067A" w14:paraId="3AFEC9BC" w14:textId="77777777" w:rsidTr="00954E4F">
        <w:trPr>
          <w:jc w:val="center"/>
        </w:trPr>
        <w:tc>
          <w:tcPr>
            <w:tcW w:w="2089" w:type="dxa"/>
            <w:vAlign w:val="center"/>
          </w:tcPr>
          <w:p w14:paraId="74943EA0" w14:textId="77777777" w:rsidR="0017067A" w:rsidRPr="00954E4F" w:rsidRDefault="00954E4F" w:rsidP="00954E4F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4E4F">
              <w:rPr>
                <w:rFonts w:ascii="Times New Roman" w:hAnsi="Times New Roman" w:cs="Times New Roman"/>
                <w:i/>
                <w:sz w:val="28"/>
                <w:szCs w:val="28"/>
              </w:rPr>
              <w:t>Ảnh hưởng</w:t>
            </w:r>
          </w:p>
        </w:tc>
        <w:tc>
          <w:tcPr>
            <w:tcW w:w="3190" w:type="dxa"/>
          </w:tcPr>
          <w:p w14:paraId="763378AF" w14:textId="77777777" w:rsidR="0017067A" w:rsidRDefault="00954E4F" w:rsidP="00C4329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Nhiều kinh nghiệm, chất lượng cuộc sống cao </w:t>
            </w:r>
          </w:p>
          <w:p w14:paraId="2FA9B574" w14:textId="77777777" w:rsidR="00954E4F" w:rsidRDefault="00954E4F" w:rsidP="00C4329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Thiếu lao động, phúc lợi lớn cho người già</w:t>
            </w:r>
          </w:p>
        </w:tc>
        <w:tc>
          <w:tcPr>
            <w:tcW w:w="3190" w:type="dxa"/>
          </w:tcPr>
          <w:p w14:paraId="1CA301ED" w14:textId="77777777" w:rsidR="0017067A" w:rsidRDefault="00954E4F" w:rsidP="00C4329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Lực lượng lao động dồi dào</w:t>
            </w:r>
          </w:p>
          <w:p w14:paraId="348DB252" w14:textId="77777777" w:rsidR="00954E4F" w:rsidRDefault="00954E4F" w:rsidP="00C4329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Sức ép dân số lớn</w:t>
            </w:r>
          </w:p>
        </w:tc>
      </w:tr>
    </w:tbl>
    <w:p w14:paraId="5B8DF1E2" w14:textId="77777777" w:rsidR="00954E4F" w:rsidRPr="00954E4F" w:rsidRDefault="00954E4F" w:rsidP="00C43296">
      <w:pPr>
        <w:pStyle w:val="NoSpacing"/>
        <w:jc w:val="both"/>
        <w:rPr>
          <w:rFonts w:ascii="Times New Roman" w:hAnsi="Times New Roman" w:cs="Times New Roman"/>
          <w:sz w:val="4"/>
          <w:szCs w:val="28"/>
        </w:rPr>
      </w:pPr>
    </w:p>
    <w:p w14:paraId="6F855AF8" w14:textId="77777777" w:rsidR="0017067A" w:rsidRDefault="00954E4F" w:rsidP="00C4329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Tháp dân số </w:t>
      </w:r>
    </w:p>
    <w:p w14:paraId="69FFBD33" w14:textId="77777777" w:rsidR="00954E4F" w:rsidRDefault="00954E4F" w:rsidP="00C4329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Biểu đồ thể hiện cơ cấu dân số theo độ tuổi và giới tính</w:t>
      </w:r>
    </w:p>
    <w:p w14:paraId="130A36F4" w14:textId="77777777" w:rsidR="00954E4F" w:rsidRDefault="00954E4F" w:rsidP="00C4329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Có 3 kiểu tháp tuổi: Kiểu mở rộng, thu hẹp và ổn định</w:t>
      </w:r>
    </w:p>
    <w:p w14:paraId="09EAF7ED" w14:textId="77777777" w:rsidR="00954E4F" w:rsidRDefault="00954E4F" w:rsidP="00C4329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=&gt; Qua tháp dân số biết được tình hình sinh, tử, gia tăng dân số và tuổi thọ trung bình.</w:t>
      </w:r>
    </w:p>
    <w:p w14:paraId="1635E4F0" w14:textId="77777777" w:rsidR="00954E4F" w:rsidRPr="006F0B11" w:rsidRDefault="00954E4F" w:rsidP="00C43296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B11">
        <w:rPr>
          <w:rFonts w:ascii="Times New Roman" w:hAnsi="Times New Roman" w:cs="Times New Roman"/>
          <w:b/>
          <w:sz w:val="28"/>
          <w:szCs w:val="28"/>
        </w:rPr>
        <w:t>2. Cơ cấu xã hội</w:t>
      </w:r>
    </w:p>
    <w:p w14:paraId="2C9C9A9D" w14:textId="77777777" w:rsidR="00954E4F" w:rsidRPr="006F0B11" w:rsidRDefault="00954E4F" w:rsidP="00C43296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0B11">
        <w:rPr>
          <w:rFonts w:ascii="Times New Roman" w:hAnsi="Times New Roman" w:cs="Times New Roman"/>
          <w:i/>
          <w:sz w:val="28"/>
          <w:szCs w:val="28"/>
        </w:rPr>
        <w:t>a. Cơ cấu dân số theo lao động</w:t>
      </w:r>
    </w:p>
    <w:p w14:paraId="0EE44132" w14:textId="77777777" w:rsidR="00954E4F" w:rsidRDefault="00954E4F" w:rsidP="00C4329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Cho biết nguồn lao động và dân số hoạt động theo khu vực kinh tế</w:t>
      </w:r>
    </w:p>
    <w:p w14:paraId="65A5CB91" w14:textId="77777777" w:rsidR="00954E4F" w:rsidRDefault="00954E4F" w:rsidP="00C4329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Nguồn lao động: Dân số trong độ tuổi lao động có khả năng lao động</w:t>
      </w:r>
    </w:p>
    <w:p w14:paraId="247F608E" w14:textId="77777777" w:rsidR="00954E4F" w:rsidRDefault="00954E4F" w:rsidP="00C4329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Nhóm dân số hoạt động kinh tế</w:t>
      </w:r>
    </w:p>
    <w:p w14:paraId="45A7EA1F" w14:textId="77777777" w:rsidR="00954E4F" w:rsidRDefault="00954E4F" w:rsidP="00C4329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Nhóm dân số không hoạt động kinh tế</w:t>
      </w:r>
    </w:p>
    <w:p w14:paraId="55CD8C7D" w14:textId="77777777" w:rsidR="00954E4F" w:rsidRDefault="00954E4F" w:rsidP="00C4329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Dân số hoạt động theo khu vực kinh tế</w:t>
      </w:r>
    </w:p>
    <w:p w14:paraId="49938076" w14:textId="77777777" w:rsidR="00954E4F" w:rsidRDefault="00954E4F" w:rsidP="00C4329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Khu vực I: Nông – lâm – ngư nghiệp</w:t>
      </w:r>
    </w:p>
    <w:p w14:paraId="3AB3FBAB" w14:textId="77777777" w:rsidR="00954E4F" w:rsidRDefault="00954E4F" w:rsidP="00C4329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Khu vực II: Công nghiệp – xây dựng</w:t>
      </w:r>
    </w:p>
    <w:p w14:paraId="25CAAFEE" w14:textId="77777777" w:rsidR="00954E4F" w:rsidRDefault="00954E4F" w:rsidP="00C4329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Khu vực III: Dịch vụ</w:t>
      </w:r>
    </w:p>
    <w:p w14:paraId="6BCC0B02" w14:textId="77777777" w:rsidR="006F0B11" w:rsidRPr="006F0B11" w:rsidRDefault="006F0B11" w:rsidP="00C43296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0B11">
        <w:rPr>
          <w:rFonts w:ascii="Times New Roman" w:hAnsi="Times New Roman" w:cs="Times New Roman"/>
          <w:i/>
          <w:sz w:val="28"/>
          <w:szCs w:val="28"/>
        </w:rPr>
        <w:t>b. Cơ cấu dân số theo trình độ văn hóa</w:t>
      </w:r>
    </w:p>
    <w:p w14:paraId="0DCF4BDB" w14:textId="77777777" w:rsidR="006F0B11" w:rsidRDefault="006F0B11" w:rsidP="00C4329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Phản ánh trình độ dân trí và học vấn của dân cư, một tiêu chí để đánh giá chất lượng cuộc sống của một quốc gia.</w:t>
      </w:r>
    </w:p>
    <w:p w14:paraId="649DDB69" w14:textId="77777777" w:rsidR="006F0B11" w:rsidRDefault="006F0B11" w:rsidP="00C4329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Dựa vào 2 yếu tố</w:t>
      </w:r>
    </w:p>
    <w:p w14:paraId="16F73698" w14:textId="77777777" w:rsidR="006F0B11" w:rsidRDefault="006F0B11" w:rsidP="00C4329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Tỉ lệ người biết chữ từ 15 tuổi trở lên</w:t>
      </w:r>
    </w:p>
    <w:p w14:paraId="24F62AD4" w14:textId="77777777" w:rsidR="006F0B11" w:rsidRDefault="006F0B11" w:rsidP="00C4329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Số năm đi học của người 25 tuổi trở lên</w:t>
      </w:r>
    </w:p>
    <w:p w14:paraId="12D5D70B" w14:textId="77777777" w:rsidR="006F0B11" w:rsidRPr="00507A13" w:rsidRDefault="006F0B11" w:rsidP="00C43296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A13">
        <w:rPr>
          <w:rFonts w:ascii="Times New Roman" w:hAnsi="Times New Roman" w:cs="Times New Roman"/>
          <w:b/>
          <w:sz w:val="28"/>
          <w:szCs w:val="28"/>
        </w:rPr>
        <w:t>III. CÂU HỎI VÀ BÀI TẬP</w:t>
      </w:r>
    </w:p>
    <w:p w14:paraId="30A7742C" w14:textId="77777777" w:rsidR="006F0B11" w:rsidRDefault="006F0B11" w:rsidP="00C43296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363E">
        <w:rPr>
          <w:rFonts w:ascii="Times New Roman" w:hAnsi="Times New Roman" w:cs="Times New Roman"/>
          <w:b/>
          <w:i/>
          <w:sz w:val="28"/>
          <w:szCs w:val="28"/>
        </w:rPr>
        <w:t>1. Phần tự luận</w:t>
      </w:r>
    </w:p>
    <w:p w14:paraId="23209826" w14:textId="77777777" w:rsidR="0052363E" w:rsidRDefault="0052363E" w:rsidP="00C4329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30E3C">
        <w:rPr>
          <w:rFonts w:ascii="Times New Roman" w:hAnsi="Times New Roman" w:cs="Times New Roman"/>
          <w:b/>
          <w:i/>
          <w:sz w:val="28"/>
          <w:szCs w:val="28"/>
        </w:rPr>
        <w:t>Câu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CE3">
        <w:rPr>
          <w:rFonts w:ascii="Times New Roman" w:hAnsi="Times New Roman" w:cs="Times New Roman"/>
          <w:sz w:val="28"/>
          <w:szCs w:val="28"/>
        </w:rPr>
        <w:t>Phân tích tác động của cơ cấu dân số theo giới và theo độ tuổi đến sự phát triển kinh tế - xã hội ở 2 nhóm nước phát triển và đang phát triển.</w:t>
      </w:r>
    </w:p>
    <w:p w14:paraId="3479AD51" w14:textId="77777777" w:rsidR="009741DA" w:rsidRDefault="009741DA" w:rsidP="00C43296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AFAC927" w14:textId="77777777" w:rsidR="009741DA" w:rsidRDefault="009741DA" w:rsidP="00C43296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203B702" w14:textId="77777777" w:rsidR="009741DA" w:rsidRDefault="009741DA" w:rsidP="00C43296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3909967" w14:textId="77777777" w:rsidR="009741DA" w:rsidRDefault="009741DA" w:rsidP="00C43296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D59B771" w14:textId="77777777" w:rsidR="00625CE3" w:rsidRDefault="00625CE3" w:rsidP="00C4329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30E3C">
        <w:rPr>
          <w:rFonts w:ascii="Times New Roman" w:hAnsi="Times New Roman" w:cs="Times New Roman"/>
          <w:b/>
          <w:i/>
          <w:sz w:val="28"/>
          <w:szCs w:val="28"/>
        </w:rPr>
        <w:lastRenderedPageBreak/>
        <w:t>Câu 2:</w:t>
      </w:r>
      <w:r>
        <w:rPr>
          <w:rFonts w:ascii="Times New Roman" w:hAnsi="Times New Roman" w:cs="Times New Roman"/>
          <w:sz w:val="28"/>
          <w:szCs w:val="28"/>
        </w:rPr>
        <w:t xml:space="preserve"> Cho bảng số liệu sau</w:t>
      </w:r>
    </w:p>
    <w:p w14:paraId="75DF5EA3" w14:textId="77777777" w:rsidR="00625CE3" w:rsidRDefault="00625CE3" w:rsidP="00625CE3">
      <w:pPr>
        <w:pStyle w:val="NoSpacing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Quy mô dân số và cơ cấu dân số theo độ tuổi của nước ta giai đoạn 1999 – 2017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4"/>
        <w:gridCol w:w="1367"/>
        <w:gridCol w:w="1367"/>
        <w:gridCol w:w="1367"/>
        <w:gridCol w:w="1367"/>
        <w:gridCol w:w="1368"/>
      </w:tblGrid>
      <w:tr w:rsidR="00625CE3" w14:paraId="1BA4ECAB" w14:textId="77777777" w:rsidTr="00C44028">
        <w:tc>
          <w:tcPr>
            <w:tcW w:w="2734" w:type="dxa"/>
          </w:tcPr>
          <w:p w14:paraId="153E8555" w14:textId="77777777" w:rsidR="00625CE3" w:rsidRDefault="00625CE3" w:rsidP="00C4402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0635F4" wp14:editId="4750B525">
                      <wp:simplePos x="0" y="0"/>
                      <wp:positionH relativeFrom="column">
                        <wp:posOffset>-65543</wp:posOffset>
                      </wp:positionH>
                      <wp:positionV relativeFrom="paragraph">
                        <wp:posOffset>5080</wp:posOffset>
                      </wp:positionV>
                      <wp:extent cx="1733384" cy="397565"/>
                      <wp:effectExtent l="0" t="0" r="19685" b="2159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384" cy="3975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2F5272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.4pt" to="131.3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x4iugEAALwDAAAOAAAAZHJzL2Uyb0RvYy54bWysU02P2yAQvVfqf0DcGzub/bTi7CGr9lK1&#10;Ubf9ASyGGBUYNNDY+fcdcOJdtVW1qnrBDLw3M+8xXt+PzrKDwmjAt3y5qDlTXkJn/L7l376+f3fL&#10;WUzCd8KCVy0/qsjvN2/frIfQqAvowXYKGSXxsRlCy/uUQlNVUfbKibiAoDxdakAnEoW4rzoUA2V3&#10;trqo6+tqAOwCglQx0unDdMk3Jb/WSqbPWkeVmG059ZbKimV9ymu1WYtmjyL0Rp7aEP/QhRPGU9E5&#10;1YNIgv1A81sqZyRCBJ0WElwFWhupigZSs6x/UfPYi6CKFjInhtmm+P/Syk+HHTLTtfySMy8cPdFj&#10;QmH2fWJb8J4MBGSX2achxIbgW7/DUxTDDrPoUaPLX5LDxuLtcfZWjYlJOlzerFarWyoi6W51d3N1&#10;fZWTVs/sgDF9UOBY3rTcGp+1i0YcPsY0Qc8Q4uVupvpll45WZbD1X5QmPbliYZdJUluL7CBoBrrv&#10;y1PZgswUbaydSfXfSSdspqkyXa8lzuhSEXyaic54wD9VTeO5VT3hz6onrVn2E3TH8hrFDhqRYuhp&#10;nPMMvowL/fmn2/wEAAD//wMAUEsDBBQABgAIAAAAIQDWbiw43QAAAAcBAAAPAAAAZHJzL2Rvd25y&#10;ZXYueG1sTI9PT4NAFMTvJn6HzTPx1i6lBhrK0hj/nPSA6KHHLfsEUvYtYbeAfnqfJz1OZjLzm/yw&#10;2F5MOPrOkYLNOgKBVDvTUaPg4/15tQPhgyaje0eo4As9HIrrq1xnxs30hlMVGsEl5DOtoA1hyKT0&#10;dYtW+7UbkNj7dKPVgeXYSDPqmcttL+MoSqTVHfFCqwd8aLE+VxerIH16qcphfnz9LmUqy3JyYXc+&#10;KnV7s9zvQQRcwl8YfvEZHQpmOrkLGS96BatNtOWoAj7AdpzEKYiTgmR7B7LI5X/+4gcAAP//AwBQ&#10;SwECLQAUAAYACAAAACEAtoM4kv4AAADhAQAAEwAAAAAAAAAAAAAAAAAAAAAAW0NvbnRlbnRfVHlw&#10;ZXNdLnhtbFBLAQItABQABgAIAAAAIQA4/SH/1gAAAJQBAAALAAAAAAAAAAAAAAAAAC8BAABfcmVs&#10;cy8ucmVsc1BLAQItABQABgAIAAAAIQDeux4iugEAALwDAAAOAAAAAAAAAAAAAAAAAC4CAABkcnMv&#10;ZTJvRG9jLnhtbFBLAQItABQABgAIAAAAIQDWbiw43QAAAAcBAAAPAAAAAAAAAAAAAAAAABQEAABk&#10;cnMvZG93bnJldi54bWxQSwUGAAAAAAQABADzAAAAHg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Năm</w:t>
            </w:r>
          </w:p>
          <w:p w14:paraId="1A8DD9EF" w14:textId="77777777" w:rsidR="00625CE3" w:rsidRDefault="00625CE3" w:rsidP="00C4402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Nhóm tuổi</w:t>
            </w:r>
          </w:p>
        </w:tc>
        <w:tc>
          <w:tcPr>
            <w:tcW w:w="1367" w:type="dxa"/>
            <w:vAlign w:val="center"/>
          </w:tcPr>
          <w:p w14:paraId="4EEE6750" w14:textId="77777777" w:rsidR="00625CE3" w:rsidRPr="00C908D4" w:rsidRDefault="00625CE3" w:rsidP="00C4402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8D4">
              <w:rPr>
                <w:rFonts w:ascii="Times New Roman" w:hAnsi="Times New Roman" w:cs="Times New Roman"/>
                <w:b/>
                <w:sz w:val="28"/>
                <w:szCs w:val="28"/>
              </w:rPr>
              <w:t>1999</w:t>
            </w:r>
          </w:p>
        </w:tc>
        <w:tc>
          <w:tcPr>
            <w:tcW w:w="1367" w:type="dxa"/>
            <w:vAlign w:val="center"/>
          </w:tcPr>
          <w:p w14:paraId="2AFE3876" w14:textId="77777777" w:rsidR="00625CE3" w:rsidRPr="00C908D4" w:rsidRDefault="00625CE3" w:rsidP="00C4402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8D4">
              <w:rPr>
                <w:rFonts w:ascii="Times New Roman" w:hAnsi="Times New Roman" w:cs="Times New Roman"/>
                <w:b/>
                <w:sz w:val="28"/>
                <w:szCs w:val="28"/>
              </w:rPr>
              <w:t>2005</w:t>
            </w:r>
          </w:p>
        </w:tc>
        <w:tc>
          <w:tcPr>
            <w:tcW w:w="1367" w:type="dxa"/>
            <w:vAlign w:val="center"/>
          </w:tcPr>
          <w:p w14:paraId="75C8DCE2" w14:textId="77777777" w:rsidR="00625CE3" w:rsidRPr="00C908D4" w:rsidRDefault="00625CE3" w:rsidP="00C4402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8D4">
              <w:rPr>
                <w:rFonts w:ascii="Times New Roman" w:hAnsi="Times New Roman" w:cs="Times New Roman"/>
                <w:b/>
                <w:sz w:val="28"/>
                <w:szCs w:val="28"/>
              </w:rPr>
              <w:t>2009</w:t>
            </w:r>
          </w:p>
        </w:tc>
        <w:tc>
          <w:tcPr>
            <w:tcW w:w="1367" w:type="dxa"/>
            <w:vAlign w:val="center"/>
          </w:tcPr>
          <w:p w14:paraId="35CEB806" w14:textId="77777777" w:rsidR="00625CE3" w:rsidRPr="00C908D4" w:rsidRDefault="00625CE3" w:rsidP="00C4402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8D4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1368" w:type="dxa"/>
            <w:vAlign w:val="center"/>
          </w:tcPr>
          <w:p w14:paraId="567683A3" w14:textId="77777777" w:rsidR="00625CE3" w:rsidRPr="00C908D4" w:rsidRDefault="00625CE3" w:rsidP="00C4402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8D4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</w:tr>
      <w:tr w:rsidR="00625CE3" w14:paraId="70ED6E8F" w14:textId="77777777" w:rsidTr="00C44028">
        <w:tc>
          <w:tcPr>
            <w:tcW w:w="2734" w:type="dxa"/>
          </w:tcPr>
          <w:p w14:paraId="2118178B" w14:textId="77777777" w:rsidR="00625CE3" w:rsidRDefault="00625CE3" w:rsidP="00C4402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Từ 0 – 14 tuổi</w:t>
            </w:r>
          </w:p>
        </w:tc>
        <w:tc>
          <w:tcPr>
            <w:tcW w:w="1367" w:type="dxa"/>
          </w:tcPr>
          <w:p w14:paraId="344BE48C" w14:textId="77777777" w:rsidR="00625CE3" w:rsidRDefault="00625CE3" w:rsidP="00C4402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33,5</w:t>
            </w:r>
          </w:p>
        </w:tc>
        <w:tc>
          <w:tcPr>
            <w:tcW w:w="1367" w:type="dxa"/>
          </w:tcPr>
          <w:p w14:paraId="5E8B9969" w14:textId="77777777" w:rsidR="00625CE3" w:rsidRDefault="00625CE3" w:rsidP="00C4402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  <w:tc>
          <w:tcPr>
            <w:tcW w:w="1367" w:type="dxa"/>
          </w:tcPr>
          <w:p w14:paraId="2C894715" w14:textId="77777777" w:rsidR="00625CE3" w:rsidRDefault="00625CE3" w:rsidP="00C4402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  <w:tc>
          <w:tcPr>
            <w:tcW w:w="1367" w:type="dxa"/>
          </w:tcPr>
          <w:p w14:paraId="2978C6B9" w14:textId="77777777" w:rsidR="00625CE3" w:rsidRDefault="00625CE3" w:rsidP="00C4402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368" w:type="dxa"/>
          </w:tcPr>
          <w:p w14:paraId="196C75BC" w14:textId="77777777" w:rsidR="00625CE3" w:rsidRDefault="00625CE3" w:rsidP="00C4402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23,7</w:t>
            </w:r>
          </w:p>
        </w:tc>
      </w:tr>
      <w:tr w:rsidR="00625CE3" w14:paraId="7B57074F" w14:textId="77777777" w:rsidTr="00C44028">
        <w:tc>
          <w:tcPr>
            <w:tcW w:w="2734" w:type="dxa"/>
          </w:tcPr>
          <w:p w14:paraId="5FB745CE" w14:textId="77777777" w:rsidR="00625CE3" w:rsidRDefault="00625CE3" w:rsidP="00C4402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Từ 15 – 59 tuổi</w:t>
            </w:r>
          </w:p>
        </w:tc>
        <w:tc>
          <w:tcPr>
            <w:tcW w:w="1367" w:type="dxa"/>
          </w:tcPr>
          <w:p w14:paraId="14FDD25F" w14:textId="77777777" w:rsidR="00625CE3" w:rsidRDefault="00625CE3" w:rsidP="00C4402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  <w:tc>
          <w:tcPr>
            <w:tcW w:w="1367" w:type="dxa"/>
          </w:tcPr>
          <w:p w14:paraId="687C3484" w14:textId="77777777" w:rsidR="00625CE3" w:rsidRDefault="00625CE3" w:rsidP="00C4402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64,0</w:t>
            </w:r>
          </w:p>
        </w:tc>
        <w:tc>
          <w:tcPr>
            <w:tcW w:w="1367" w:type="dxa"/>
          </w:tcPr>
          <w:p w14:paraId="7FF79A05" w14:textId="77777777" w:rsidR="00625CE3" w:rsidRDefault="00625CE3" w:rsidP="00C4402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66,8</w:t>
            </w:r>
          </w:p>
        </w:tc>
        <w:tc>
          <w:tcPr>
            <w:tcW w:w="1367" w:type="dxa"/>
          </w:tcPr>
          <w:p w14:paraId="58DCAB80" w14:textId="77777777" w:rsidR="00625CE3" w:rsidRDefault="00625CE3" w:rsidP="00C4402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64,7</w:t>
            </w:r>
          </w:p>
        </w:tc>
        <w:tc>
          <w:tcPr>
            <w:tcW w:w="1368" w:type="dxa"/>
          </w:tcPr>
          <w:p w14:paraId="24AC26BE" w14:textId="77777777" w:rsidR="00625CE3" w:rsidRDefault="00625CE3" w:rsidP="00C4402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63,7</w:t>
            </w:r>
          </w:p>
        </w:tc>
      </w:tr>
      <w:tr w:rsidR="00625CE3" w14:paraId="7B3EFEA9" w14:textId="77777777" w:rsidTr="00C44028">
        <w:tc>
          <w:tcPr>
            <w:tcW w:w="2734" w:type="dxa"/>
          </w:tcPr>
          <w:p w14:paraId="54C05C0E" w14:textId="77777777" w:rsidR="00625CE3" w:rsidRDefault="00625CE3" w:rsidP="00C4402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Từ 60 tuổi trở lên</w:t>
            </w:r>
          </w:p>
        </w:tc>
        <w:tc>
          <w:tcPr>
            <w:tcW w:w="1367" w:type="dxa"/>
          </w:tcPr>
          <w:p w14:paraId="729876C0" w14:textId="77777777" w:rsidR="00625CE3" w:rsidRDefault="00625CE3" w:rsidP="00C4402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367" w:type="dxa"/>
          </w:tcPr>
          <w:p w14:paraId="5E1092A4" w14:textId="77777777" w:rsidR="00625CE3" w:rsidRDefault="00625CE3" w:rsidP="00C4402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367" w:type="dxa"/>
          </w:tcPr>
          <w:p w14:paraId="3CD69730" w14:textId="77777777" w:rsidR="00625CE3" w:rsidRDefault="00625CE3" w:rsidP="00C4402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1367" w:type="dxa"/>
          </w:tcPr>
          <w:p w14:paraId="0F72DEB6" w14:textId="77777777" w:rsidR="00625CE3" w:rsidRDefault="00625CE3" w:rsidP="00C4402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1368" w:type="dxa"/>
          </w:tcPr>
          <w:p w14:paraId="44D6B087" w14:textId="77777777" w:rsidR="00625CE3" w:rsidRDefault="00625CE3" w:rsidP="00C4402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</w:p>
        </w:tc>
      </w:tr>
      <w:tr w:rsidR="00625CE3" w14:paraId="048724B8" w14:textId="77777777" w:rsidTr="00C44028">
        <w:tc>
          <w:tcPr>
            <w:tcW w:w="2734" w:type="dxa"/>
          </w:tcPr>
          <w:p w14:paraId="3ABC8E82" w14:textId="77777777" w:rsidR="00625CE3" w:rsidRDefault="00625CE3" w:rsidP="00C4402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Quy mô dân số</w:t>
            </w:r>
          </w:p>
        </w:tc>
        <w:tc>
          <w:tcPr>
            <w:tcW w:w="1367" w:type="dxa"/>
          </w:tcPr>
          <w:p w14:paraId="6EB3E777" w14:textId="77777777" w:rsidR="00625CE3" w:rsidRDefault="00430E3C" w:rsidP="00C4402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79,0</w:t>
            </w:r>
          </w:p>
        </w:tc>
        <w:tc>
          <w:tcPr>
            <w:tcW w:w="1367" w:type="dxa"/>
          </w:tcPr>
          <w:p w14:paraId="06C3C30F" w14:textId="77777777" w:rsidR="00625CE3" w:rsidRDefault="00430E3C" w:rsidP="00C4402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83,9</w:t>
            </w:r>
          </w:p>
        </w:tc>
        <w:tc>
          <w:tcPr>
            <w:tcW w:w="1367" w:type="dxa"/>
          </w:tcPr>
          <w:p w14:paraId="1F1ECF9F" w14:textId="77777777" w:rsidR="00625CE3" w:rsidRDefault="00430E3C" w:rsidP="00C4402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87,1</w:t>
            </w:r>
          </w:p>
        </w:tc>
        <w:tc>
          <w:tcPr>
            <w:tcW w:w="1367" w:type="dxa"/>
          </w:tcPr>
          <w:p w14:paraId="7C0FD0F0" w14:textId="77777777" w:rsidR="00625CE3" w:rsidRDefault="00430E3C" w:rsidP="00C4402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92,7</w:t>
            </w:r>
          </w:p>
        </w:tc>
        <w:tc>
          <w:tcPr>
            <w:tcW w:w="1368" w:type="dxa"/>
          </w:tcPr>
          <w:p w14:paraId="05CF80A6" w14:textId="77777777" w:rsidR="00625CE3" w:rsidRDefault="00430E3C" w:rsidP="00C4402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94,6</w:t>
            </w:r>
          </w:p>
        </w:tc>
      </w:tr>
    </w:tbl>
    <w:p w14:paraId="4F98541A" w14:textId="77777777" w:rsidR="00625CE3" w:rsidRDefault="00430E3C" w:rsidP="00430E3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Vẽ biểu đồ thể hiện cơ cấu dân số theo độ tuổi của nước ta năm 1999 và 2017.</w:t>
      </w:r>
    </w:p>
    <w:p w14:paraId="21DF3832" w14:textId="77777777" w:rsidR="00430E3C" w:rsidRPr="0052363E" w:rsidRDefault="00430E3C" w:rsidP="00430E3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Nhận xét và giải thích về sự thay đổi quy mô và cơ cấu dân số theo nhóm tuổi của nước ta giai đoạn 1999 – 2017.</w:t>
      </w:r>
    </w:p>
    <w:p w14:paraId="0B7BAC56" w14:textId="77777777" w:rsidR="006F0B11" w:rsidRPr="00507A13" w:rsidRDefault="006F0B11" w:rsidP="006F0B11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7A13">
        <w:rPr>
          <w:rFonts w:ascii="Times New Roman" w:hAnsi="Times New Roman" w:cs="Times New Roman"/>
          <w:b/>
          <w:i/>
          <w:sz w:val="28"/>
          <w:szCs w:val="28"/>
        </w:rPr>
        <w:t>2. Phần trắc nghiệm</w:t>
      </w:r>
    </w:p>
    <w:p w14:paraId="228F0E60" w14:textId="77777777" w:rsidR="006F0B11" w:rsidRDefault="006F0B11" w:rsidP="006F0B1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07A13">
        <w:rPr>
          <w:rFonts w:ascii="Times New Roman" w:hAnsi="Times New Roman" w:cs="Times New Roman"/>
          <w:i/>
          <w:sz w:val="28"/>
          <w:szCs w:val="28"/>
        </w:rPr>
        <w:t>Câu 1:</w:t>
      </w:r>
      <w:r>
        <w:rPr>
          <w:rFonts w:ascii="Times New Roman" w:hAnsi="Times New Roman" w:cs="Times New Roman"/>
          <w:sz w:val="28"/>
          <w:szCs w:val="28"/>
        </w:rPr>
        <w:t xml:space="preserve"> Cơ cấu dân số theo giới biểu thị tương quan giữa</w:t>
      </w:r>
    </w:p>
    <w:p w14:paraId="65273604" w14:textId="77777777" w:rsidR="006F0B11" w:rsidRDefault="006F0B11" w:rsidP="006F0B1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="00507A13">
        <w:rPr>
          <w:rFonts w:ascii="Times New Roman" w:hAnsi="Times New Roman" w:cs="Times New Roman"/>
          <w:sz w:val="28"/>
          <w:szCs w:val="28"/>
        </w:rPr>
        <w:t xml:space="preserve">số </w:t>
      </w:r>
      <w:r>
        <w:rPr>
          <w:rFonts w:ascii="Times New Roman" w:hAnsi="Times New Roman" w:cs="Times New Roman"/>
          <w:sz w:val="28"/>
          <w:szCs w:val="28"/>
        </w:rPr>
        <w:t xml:space="preserve">nam </w:t>
      </w:r>
      <w:r w:rsidR="00507A13">
        <w:rPr>
          <w:rFonts w:ascii="Times New Roman" w:hAnsi="Times New Roman" w:cs="Times New Roman"/>
          <w:sz w:val="28"/>
          <w:szCs w:val="28"/>
        </w:rPr>
        <w:t xml:space="preserve">giới </w:t>
      </w:r>
      <w:r>
        <w:rPr>
          <w:rFonts w:ascii="Times New Roman" w:hAnsi="Times New Roman" w:cs="Times New Roman"/>
          <w:sz w:val="28"/>
          <w:szCs w:val="28"/>
        </w:rPr>
        <w:t>so vớ</w:t>
      </w:r>
      <w:r w:rsidR="00507A13"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 xml:space="preserve">nữ </w:t>
      </w:r>
      <w:r w:rsidR="00507A13">
        <w:rPr>
          <w:rFonts w:ascii="Times New Roman" w:hAnsi="Times New Roman" w:cs="Times New Roman"/>
          <w:sz w:val="28"/>
          <w:szCs w:val="28"/>
        </w:rPr>
        <w:t xml:space="preserve">giới </w:t>
      </w:r>
      <w:r>
        <w:rPr>
          <w:rFonts w:ascii="Times New Roman" w:hAnsi="Times New Roman" w:cs="Times New Roman"/>
          <w:sz w:val="28"/>
          <w:szCs w:val="28"/>
        </w:rPr>
        <w:t>hoặc so với tổng số dân.</w:t>
      </w:r>
    </w:p>
    <w:p w14:paraId="2C5019B0" w14:textId="77777777" w:rsidR="006F0B11" w:rsidRDefault="00507A13" w:rsidP="006F0B1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số </w:t>
      </w:r>
      <w:r w:rsidR="006F0B11">
        <w:rPr>
          <w:rFonts w:ascii="Times New Roman" w:hAnsi="Times New Roman" w:cs="Times New Roman"/>
          <w:sz w:val="28"/>
          <w:szCs w:val="28"/>
        </w:rPr>
        <w:t xml:space="preserve">trẻ em nam sinh ra so với </w:t>
      </w:r>
      <w:r>
        <w:rPr>
          <w:rFonts w:ascii="Times New Roman" w:hAnsi="Times New Roman" w:cs="Times New Roman"/>
          <w:sz w:val="28"/>
          <w:szCs w:val="28"/>
        </w:rPr>
        <w:t>trẻ em nữ hoặc so với tổng số dân.</w:t>
      </w:r>
    </w:p>
    <w:p w14:paraId="17F62D70" w14:textId="77777777" w:rsidR="00507A13" w:rsidRDefault="00507A13" w:rsidP="006F0B1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số lệ trẻ em nam so với trẻ em nữ được sinh ra trong năm.</w:t>
      </w:r>
    </w:p>
    <w:p w14:paraId="5A39D383" w14:textId="77777777" w:rsidR="00507A13" w:rsidRDefault="00507A13" w:rsidP="006F0B1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số trẻ em nam được sinh ra so với tổng số dân.</w:t>
      </w:r>
    </w:p>
    <w:p w14:paraId="777440C6" w14:textId="77777777" w:rsidR="00507A13" w:rsidRDefault="00507A13" w:rsidP="006F0B1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07A13">
        <w:rPr>
          <w:rFonts w:ascii="Times New Roman" w:hAnsi="Times New Roman" w:cs="Times New Roman"/>
          <w:i/>
          <w:sz w:val="28"/>
          <w:szCs w:val="28"/>
        </w:rPr>
        <w:t>Câu 2:</w:t>
      </w:r>
      <w:r>
        <w:rPr>
          <w:rFonts w:ascii="Times New Roman" w:hAnsi="Times New Roman" w:cs="Times New Roman"/>
          <w:sz w:val="28"/>
          <w:szCs w:val="28"/>
        </w:rPr>
        <w:t xml:space="preserve"> Nhận định nào sau đây </w:t>
      </w:r>
      <w:r w:rsidRPr="00507A13">
        <w:rPr>
          <w:rFonts w:ascii="Times New Roman" w:hAnsi="Times New Roman" w:cs="Times New Roman"/>
          <w:b/>
          <w:i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đúng về đặc điểm cơ cấu dân số thế giới?</w:t>
      </w:r>
    </w:p>
    <w:p w14:paraId="41E5D342" w14:textId="77777777" w:rsidR="00507A13" w:rsidRDefault="00507A13" w:rsidP="006F0B1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Biến động theo thời gian, khác nhau ở từng quốc gia và khu vực.</w:t>
      </w:r>
    </w:p>
    <w:p w14:paraId="28E65109" w14:textId="77777777" w:rsidR="00507A13" w:rsidRDefault="00507A13" w:rsidP="006F0B1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Tuổi thọ trung bình ở nữ giới cao hơn nam giới.</w:t>
      </w:r>
    </w:p>
    <w:p w14:paraId="26BF99BE" w14:textId="77777777" w:rsidR="00507A13" w:rsidRDefault="00507A13" w:rsidP="006F0B1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Ở các nước phát triển nữ giới ít hơn nam giới.</w:t>
      </w:r>
    </w:p>
    <w:p w14:paraId="1F79CED7" w14:textId="77777777" w:rsidR="00507A13" w:rsidRDefault="00507A13" w:rsidP="006F0B1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Ở các nước </w:t>
      </w:r>
      <w:r w:rsidR="0052363E">
        <w:rPr>
          <w:rFonts w:ascii="Times New Roman" w:hAnsi="Times New Roman" w:cs="Times New Roman"/>
          <w:sz w:val="28"/>
          <w:szCs w:val="28"/>
        </w:rPr>
        <w:t xml:space="preserve">đang </w:t>
      </w:r>
      <w:r>
        <w:rPr>
          <w:rFonts w:ascii="Times New Roman" w:hAnsi="Times New Roman" w:cs="Times New Roman"/>
          <w:sz w:val="28"/>
          <w:szCs w:val="28"/>
        </w:rPr>
        <w:t>phát triển nam giới nhiều hơn nữ giới.</w:t>
      </w:r>
    </w:p>
    <w:p w14:paraId="1F00C627" w14:textId="77777777" w:rsidR="00507A13" w:rsidRDefault="00DC691C" w:rsidP="006F0B1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C691C">
        <w:rPr>
          <w:rFonts w:ascii="Times New Roman" w:hAnsi="Times New Roman" w:cs="Times New Roman"/>
          <w:i/>
          <w:sz w:val="28"/>
          <w:szCs w:val="28"/>
        </w:rPr>
        <w:t>Câu 3</w:t>
      </w:r>
      <w:r w:rsidR="00507A13" w:rsidRPr="00DC691C">
        <w:rPr>
          <w:rFonts w:ascii="Times New Roman" w:hAnsi="Times New Roman" w:cs="Times New Roman"/>
          <w:i/>
          <w:sz w:val="28"/>
          <w:szCs w:val="28"/>
        </w:rPr>
        <w:t>:</w:t>
      </w:r>
      <w:r w:rsidR="00507A13">
        <w:rPr>
          <w:rFonts w:ascii="Times New Roman" w:hAnsi="Times New Roman" w:cs="Times New Roman"/>
          <w:sz w:val="28"/>
          <w:szCs w:val="28"/>
        </w:rPr>
        <w:t xml:space="preserve"> Nhóm dân số dưới tuổi lao động</w:t>
      </w:r>
      <w:r>
        <w:rPr>
          <w:rFonts w:ascii="Times New Roman" w:hAnsi="Times New Roman" w:cs="Times New Roman"/>
          <w:sz w:val="28"/>
          <w:szCs w:val="28"/>
        </w:rPr>
        <w:t xml:space="preserve"> nằm trong khoảng độ tuổi nào sau đây?</w:t>
      </w:r>
    </w:p>
    <w:p w14:paraId="7BBE9AE9" w14:textId="77777777" w:rsidR="00DC691C" w:rsidRDefault="00DC691C" w:rsidP="006F0B1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Từ 0 – 14 tuổi.</w:t>
      </w:r>
    </w:p>
    <w:p w14:paraId="5A49C731" w14:textId="77777777" w:rsidR="00DC691C" w:rsidRDefault="00DC691C" w:rsidP="006F0B1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Từ 0 – 15 tuổi.</w:t>
      </w:r>
    </w:p>
    <w:p w14:paraId="5B6B8807" w14:textId="77777777" w:rsidR="00DC691C" w:rsidRDefault="00DC691C" w:rsidP="006F0B1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Từ 0 – 17 tuổi.</w:t>
      </w:r>
    </w:p>
    <w:p w14:paraId="474E5D98" w14:textId="77777777" w:rsidR="00DC691C" w:rsidRDefault="00DC691C" w:rsidP="006F0B1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Từ 0 – 18 tuổi.</w:t>
      </w:r>
    </w:p>
    <w:p w14:paraId="24695D06" w14:textId="77777777" w:rsidR="00DC691C" w:rsidRDefault="00DC691C" w:rsidP="006F0B1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4: </w:t>
      </w:r>
      <w:r w:rsidR="0052363E">
        <w:rPr>
          <w:rFonts w:ascii="Times New Roman" w:hAnsi="Times New Roman" w:cs="Times New Roman"/>
          <w:sz w:val="28"/>
          <w:szCs w:val="28"/>
        </w:rPr>
        <w:t>Quốc gia có t</w:t>
      </w:r>
      <w:r>
        <w:rPr>
          <w:rFonts w:ascii="Times New Roman" w:hAnsi="Times New Roman" w:cs="Times New Roman"/>
          <w:sz w:val="28"/>
          <w:szCs w:val="28"/>
        </w:rPr>
        <w:t>ỉ lệ người trên 60 tuổi như thế nào thì được xếp vào</w:t>
      </w:r>
      <w:r w:rsidR="0052363E">
        <w:rPr>
          <w:rFonts w:ascii="Times New Roman" w:hAnsi="Times New Roman" w:cs="Times New Roman"/>
          <w:sz w:val="28"/>
          <w:szCs w:val="28"/>
        </w:rPr>
        <w:t xml:space="preserve"> nhóm</w:t>
      </w:r>
      <w:r>
        <w:rPr>
          <w:rFonts w:ascii="Times New Roman" w:hAnsi="Times New Roman" w:cs="Times New Roman"/>
          <w:sz w:val="28"/>
          <w:szCs w:val="28"/>
        </w:rPr>
        <w:t xml:space="preserve"> các quốc gia có cơ cấu dân số già?</w:t>
      </w:r>
    </w:p>
    <w:p w14:paraId="7922699F" w14:textId="77777777" w:rsidR="00DC691C" w:rsidRDefault="00DC691C" w:rsidP="006F0B1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Trên 15%.</w:t>
      </w:r>
    </w:p>
    <w:p w14:paraId="383AECAD" w14:textId="77777777" w:rsidR="00DC691C" w:rsidRDefault="00DC691C" w:rsidP="006F0B1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Trên 25%.</w:t>
      </w:r>
    </w:p>
    <w:p w14:paraId="479682B0" w14:textId="77777777" w:rsidR="00DC691C" w:rsidRDefault="00DC691C" w:rsidP="006F0B1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Dưới 15%.</w:t>
      </w:r>
    </w:p>
    <w:p w14:paraId="74206B9B" w14:textId="77777777" w:rsidR="00DC691C" w:rsidRDefault="00DC691C" w:rsidP="006F0B1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Dưới 10%.</w:t>
      </w:r>
    </w:p>
    <w:p w14:paraId="1ACD1910" w14:textId="77777777" w:rsidR="00DC691C" w:rsidRDefault="00DC691C" w:rsidP="006F0B1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5: Đặc trưng nào sau đây </w:t>
      </w:r>
      <w:r w:rsidRPr="00DC691C">
        <w:rPr>
          <w:rFonts w:ascii="Times New Roman" w:hAnsi="Times New Roman" w:cs="Times New Roman"/>
          <w:b/>
          <w:i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đúng với các nước có cơ cấu dân số trẻ?</w:t>
      </w:r>
    </w:p>
    <w:p w14:paraId="4947491D" w14:textId="77777777" w:rsidR="00DC691C" w:rsidRDefault="00DC691C" w:rsidP="006F0B1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="0052363E">
        <w:rPr>
          <w:rFonts w:ascii="Times New Roman" w:hAnsi="Times New Roman" w:cs="Times New Roman"/>
          <w:sz w:val="28"/>
          <w:szCs w:val="28"/>
        </w:rPr>
        <w:t>Tỉ lệ dân số dưới 15 tuổi cao.</w:t>
      </w:r>
    </w:p>
    <w:p w14:paraId="4ECCB041" w14:textId="77777777" w:rsidR="00DC691C" w:rsidRDefault="00DC691C" w:rsidP="006F0B1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="0052363E">
        <w:rPr>
          <w:rFonts w:ascii="Times New Roman" w:hAnsi="Times New Roman" w:cs="Times New Roman"/>
          <w:sz w:val="28"/>
          <w:szCs w:val="28"/>
        </w:rPr>
        <w:t>Tỉ lệ dân số phụ thuộc ít.</w:t>
      </w:r>
    </w:p>
    <w:p w14:paraId="1D929BD6" w14:textId="77777777" w:rsidR="00DC691C" w:rsidRDefault="00DC691C" w:rsidP="006F0B1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Nguồn lao động dự trữ dồi dào.</w:t>
      </w:r>
    </w:p>
    <w:p w14:paraId="1C711BA3" w14:textId="77777777" w:rsidR="00DC691C" w:rsidRDefault="00DC691C" w:rsidP="006F0B1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</w:t>
      </w:r>
      <w:r w:rsidR="00592886">
        <w:rPr>
          <w:rFonts w:ascii="Times New Roman" w:hAnsi="Times New Roman" w:cs="Times New Roman"/>
          <w:sz w:val="28"/>
          <w:szCs w:val="28"/>
        </w:rPr>
        <w:t>Vấn đề việc làm, y tế và giáo dục trở thành vấn đề cấp bách.</w:t>
      </w:r>
    </w:p>
    <w:p w14:paraId="3A3E0D37" w14:textId="77777777" w:rsidR="00592886" w:rsidRDefault="00592886" w:rsidP="006F0B1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23518">
        <w:rPr>
          <w:rFonts w:ascii="Times New Roman" w:hAnsi="Times New Roman" w:cs="Times New Roman"/>
          <w:i/>
          <w:sz w:val="28"/>
          <w:szCs w:val="28"/>
        </w:rPr>
        <w:t>Câu 6: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518">
        <w:rPr>
          <w:rFonts w:ascii="Times New Roman" w:hAnsi="Times New Roman" w:cs="Times New Roman"/>
          <w:sz w:val="28"/>
          <w:szCs w:val="28"/>
        </w:rPr>
        <w:t xml:space="preserve">Kiểu tháp dân số mở rộng </w:t>
      </w:r>
      <w:r w:rsidR="00823518" w:rsidRPr="00823518">
        <w:rPr>
          <w:rFonts w:ascii="Times New Roman" w:hAnsi="Times New Roman" w:cs="Times New Roman"/>
          <w:b/>
          <w:i/>
          <w:sz w:val="28"/>
          <w:szCs w:val="28"/>
        </w:rPr>
        <w:t>không</w:t>
      </w:r>
      <w:r w:rsidR="00823518">
        <w:rPr>
          <w:rFonts w:ascii="Times New Roman" w:hAnsi="Times New Roman" w:cs="Times New Roman"/>
          <w:sz w:val="28"/>
          <w:szCs w:val="28"/>
        </w:rPr>
        <w:t xml:space="preserve"> thể hiện đặc điểm nào sau đây?</w:t>
      </w:r>
    </w:p>
    <w:p w14:paraId="798DB804" w14:textId="77777777" w:rsidR="00823518" w:rsidRDefault="00823518" w:rsidP="006F0B1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Tỉ suất sinh cao.</w:t>
      </w:r>
    </w:p>
    <w:p w14:paraId="4CD964C4" w14:textId="77777777" w:rsidR="00823518" w:rsidRDefault="00823518" w:rsidP="006F0B1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Tuổi thọ trung bình thấp.</w:t>
      </w:r>
    </w:p>
    <w:p w14:paraId="4AFBA206" w14:textId="77777777" w:rsidR="00823518" w:rsidRDefault="00823518" w:rsidP="006F0B1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Dân số tăng nhanh.</w:t>
      </w:r>
    </w:p>
    <w:p w14:paraId="32838C75" w14:textId="77777777" w:rsidR="00823518" w:rsidRDefault="00823518" w:rsidP="006F0B1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Tỉ lệ trẻ em thấp.</w:t>
      </w:r>
    </w:p>
    <w:p w14:paraId="7BB03AE5" w14:textId="77777777" w:rsidR="00823518" w:rsidRDefault="00823518" w:rsidP="0082351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7: </w:t>
      </w:r>
      <w:r w:rsidR="00717C18">
        <w:rPr>
          <w:rFonts w:ascii="Times New Roman" w:hAnsi="Times New Roman" w:cs="Times New Roman"/>
          <w:sz w:val="28"/>
          <w:szCs w:val="28"/>
        </w:rPr>
        <w:t>Cơ cấu dân số theo lao động cho biết</w:t>
      </w:r>
    </w:p>
    <w:p w14:paraId="32D04D97" w14:textId="77777777" w:rsidR="00717C18" w:rsidRDefault="00717C18" w:rsidP="0082351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A. nguồn lao động và nhóm người trên độ tuổi lao động.</w:t>
      </w:r>
    </w:p>
    <w:p w14:paraId="7C3D70FE" w14:textId="77777777" w:rsidR="00717C18" w:rsidRDefault="00717C18" w:rsidP="0082351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nguồn lao động và dân số không hoạt động kinh tế.</w:t>
      </w:r>
    </w:p>
    <w:p w14:paraId="5C24C9FE" w14:textId="77777777" w:rsidR="00717C18" w:rsidRDefault="00717C18" w:rsidP="0082351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nguồn lao động và dân số hoạt động theo khu vực kinh tế.</w:t>
      </w:r>
    </w:p>
    <w:p w14:paraId="0A65E9B9" w14:textId="77777777" w:rsidR="00717C18" w:rsidRDefault="00717C18" w:rsidP="0082351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dân số hoạt động và không hoạt động theo khu vực kinh tế.</w:t>
      </w:r>
    </w:p>
    <w:p w14:paraId="02C40686" w14:textId="77777777" w:rsidR="00717C18" w:rsidRDefault="00717C18" w:rsidP="0082351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908D4">
        <w:rPr>
          <w:rFonts w:ascii="Times New Roman" w:hAnsi="Times New Roman" w:cs="Times New Roman"/>
          <w:i/>
          <w:sz w:val="28"/>
          <w:szCs w:val="28"/>
        </w:rPr>
        <w:t>Câu 8:</w:t>
      </w:r>
      <w:r>
        <w:rPr>
          <w:rFonts w:ascii="Times New Roman" w:hAnsi="Times New Roman" w:cs="Times New Roman"/>
          <w:sz w:val="28"/>
          <w:szCs w:val="28"/>
        </w:rPr>
        <w:t xml:space="preserve"> Cho bảng số liệu sau</w:t>
      </w:r>
    </w:p>
    <w:p w14:paraId="353AEB84" w14:textId="77777777" w:rsidR="00717C18" w:rsidRPr="00C908D4" w:rsidRDefault="00717C18" w:rsidP="00C908D4">
      <w:pPr>
        <w:pStyle w:val="NoSpacing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908D4">
        <w:rPr>
          <w:rFonts w:ascii="Times New Roman" w:hAnsi="Times New Roman" w:cs="Times New Roman"/>
          <w:i/>
          <w:sz w:val="28"/>
          <w:szCs w:val="28"/>
        </w:rPr>
        <w:t>Cơ cấu lao động phân theo khu vực kinh tế của một số quốc gia năm 2017 (%)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1575"/>
        <w:gridCol w:w="1827"/>
        <w:gridCol w:w="1985"/>
        <w:gridCol w:w="2126"/>
      </w:tblGrid>
      <w:tr w:rsidR="00C908D4" w14:paraId="62B945E2" w14:textId="77777777" w:rsidTr="00C908D4">
        <w:tc>
          <w:tcPr>
            <w:tcW w:w="1575" w:type="dxa"/>
            <w:vMerge w:val="restart"/>
            <w:vAlign w:val="center"/>
          </w:tcPr>
          <w:p w14:paraId="306A0092" w14:textId="77777777" w:rsidR="00C908D4" w:rsidRDefault="00C908D4" w:rsidP="00C908D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Quốc gia</w:t>
            </w:r>
          </w:p>
        </w:tc>
        <w:tc>
          <w:tcPr>
            <w:tcW w:w="5938" w:type="dxa"/>
            <w:gridSpan w:val="3"/>
          </w:tcPr>
          <w:p w14:paraId="6DA4B4CE" w14:textId="77777777" w:rsidR="00C908D4" w:rsidRDefault="00C908D4" w:rsidP="00C908D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Khu vực kinh tế</w:t>
            </w:r>
          </w:p>
        </w:tc>
      </w:tr>
      <w:tr w:rsidR="00C908D4" w14:paraId="30B52314" w14:textId="77777777" w:rsidTr="00717C18">
        <w:tc>
          <w:tcPr>
            <w:tcW w:w="1575" w:type="dxa"/>
            <w:vMerge/>
          </w:tcPr>
          <w:p w14:paraId="78BAE376" w14:textId="77777777" w:rsidR="00C908D4" w:rsidRDefault="00C908D4" w:rsidP="00C908D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14:paraId="34B52971" w14:textId="77777777" w:rsidR="00C908D4" w:rsidRDefault="00C908D4" w:rsidP="00C908D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Khu vực I</w:t>
            </w:r>
          </w:p>
        </w:tc>
        <w:tc>
          <w:tcPr>
            <w:tcW w:w="1985" w:type="dxa"/>
          </w:tcPr>
          <w:p w14:paraId="2503AC65" w14:textId="77777777" w:rsidR="00C908D4" w:rsidRDefault="00C908D4" w:rsidP="00C908D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Khu vực II</w:t>
            </w:r>
          </w:p>
        </w:tc>
        <w:tc>
          <w:tcPr>
            <w:tcW w:w="2126" w:type="dxa"/>
          </w:tcPr>
          <w:p w14:paraId="18F95817" w14:textId="77777777" w:rsidR="00C908D4" w:rsidRDefault="00C908D4" w:rsidP="00C908D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Khu vực III</w:t>
            </w:r>
          </w:p>
        </w:tc>
      </w:tr>
      <w:tr w:rsidR="00C908D4" w14:paraId="1EAD4AA6" w14:textId="77777777" w:rsidTr="00717C18">
        <w:tc>
          <w:tcPr>
            <w:tcW w:w="1575" w:type="dxa"/>
          </w:tcPr>
          <w:p w14:paraId="300F7D00" w14:textId="77777777" w:rsidR="00C908D4" w:rsidRDefault="00C908D4" w:rsidP="00C908D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Việt Nam</w:t>
            </w:r>
          </w:p>
        </w:tc>
        <w:tc>
          <w:tcPr>
            <w:tcW w:w="1827" w:type="dxa"/>
          </w:tcPr>
          <w:p w14:paraId="5D3B2E75" w14:textId="77777777" w:rsidR="00C908D4" w:rsidRDefault="00C908D4" w:rsidP="00C908D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40,2</w:t>
            </w:r>
          </w:p>
        </w:tc>
        <w:tc>
          <w:tcPr>
            <w:tcW w:w="1985" w:type="dxa"/>
          </w:tcPr>
          <w:p w14:paraId="427226F4" w14:textId="77777777" w:rsidR="00C908D4" w:rsidRDefault="00C908D4" w:rsidP="00C908D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25,7</w:t>
            </w:r>
          </w:p>
        </w:tc>
        <w:tc>
          <w:tcPr>
            <w:tcW w:w="2126" w:type="dxa"/>
          </w:tcPr>
          <w:p w14:paraId="304D406C" w14:textId="77777777" w:rsidR="00C908D4" w:rsidRDefault="00C908D4" w:rsidP="00C908D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34,1</w:t>
            </w:r>
          </w:p>
        </w:tc>
      </w:tr>
      <w:tr w:rsidR="00717C18" w14:paraId="504CE069" w14:textId="77777777" w:rsidTr="00717C18">
        <w:tc>
          <w:tcPr>
            <w:tcW w:w="1575" w:type="dxa"/>
          </w:tcPr>
          <w:p w14:paraId="79158CDB" w14:textId="77777777" w:rsidR="00717C18" w:rsidRDefault="00717C18" w:rsidP="00C908D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Mexico</w:t>
            </w:r>
          </w:p>
        </w:tc>
        <w:tc>
          <w:tcPr>
            <w:tcW w:w="1827" w:type="dxa"/>
          </w:tcPr>
          <w:p w14:paraId="4AC9A37F" w14:textId="77777777" w:rsidR="00717C18" w:rsidRDefault="00C908D4" w:rsidP="00C908D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</w:t>
            </w:r>
          </w:p>
        </w:tc>
        <w:tc>
          <w:tcPr>
            <w:tcW w:w="1985" w:type="dxa"/>
          </w:tcPr>
          <w:p w14:paraId="34921561" w14:textId="77777777" w:rsidR="00717C18" w:rsidRDefault="00C908D4" w:rsidP="00C908D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2126" w:type="dxa"/>
          </w:tcPr>
          <w:p w14:paraId="634B06B3" w14:textId="77777777" w:rsidR="00717C18" w:rsidRDefault="00C908D4" w:rsidP="00C908D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60,9</w:t>
            </w:r>
          </w:p>
        </w:tc>
      </w:tr>
      <w:tr w:rsidR="00717C18" w14:paraId="33B0F39B" w14:textId="77777777" w:rsidTr="00717C18">
        <w:tc>
          <w:tcPr>
            <w:tcW w:w="1575" w:type="dxa"/>
          </w:tcPr>
          <w:p w14:paraId="3049FEC0" w14:textId="77777777" w:rsidR="00717C18" w:rsidRDefault="00717C18" w:rsidP="00C908D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</w:p>
        </w:tc>
        <w:tc>
          <w:tcPr>
            <w:tcW w:w="1827" w:type="dxa"/>
          </w:tcPr>
          <w:p w14:paraId="21BEE717" w14:textId="77777777" w:rsidR="00717C18" w:rsidRDefault="00C908D4" w:rsidP="00C908D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985" w:type="dxa"/>
          </w:tcPr>
          <w:p w14:paraId="33B420F1" w14:textId="77777777" w:rsidR="00717C18" w:rsidRDefault="00C908D4" w:rsidP="00C908D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20,6</w:t>
            </w:r>
          </w:p>
        </w:tc>
        <w:tc>
          <w:tcPr>
            <w:tcW w:w="2126" w:type="dxa"/>
          </w:tcPr>
          <w:p w14:paraId="2060913F" w14:textId="77777777" w:rsidR="00717C18" w:rsidRDefault="00C908D4" w:rsidP="00C908D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76,8</w:t>
            </w:r>
          </w:p>
        </w:tc>
      </w:tr>
    </w:tbl>
    <w:p w14:paraId="267E535B" w14:textId="77777777" w:rsidR="00717C18" w:rsidRDefault="00C908D4" w:rsidP="00C908D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Để thể hiện cơ cấu lao động phân theo khu vực kinh tế của một số quốc gia năm 2017, biểu đồ nào sau đây là thích hợp nhất?</w:t>
      </w:r>
    </w:p>
    <w:p w14:paraId="57509FED" w14:textId="77777777" w:rsidR="00C908D4" w:rsidRDefault="00C908D4" w:rsidP="0082351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Biểu đồ</w:t>
      </w:r>
      <w:r w:rsidR="0052363E">
        <w:rPr>
          <w:rFonts w:ascii="Times New Roman" w:hAnsi="Times New Roman" w:cs="Times New Roman"/>
          <w:sz w:val="28"/>
          <w:szCs w:val="28"/>
        </w:rPr>
        <w:t xml:space="preserve"> miền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142715" w14:textId="77777777" w:rsidR="00C908D4" w:rsidRDefault="00C908D4" w:rsidP="0082351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Biểu đồ</w:t>
      </w:r>
      <w:r w:rsidR="0052363E">
        <w:rPr>
          <w:rFonts w:ascii="Times New Roman" w:hAnsi="Times New Roman" w:cs="Times New Roman"/>
          <w:sz w:val="28"/>
          <w:szCs w:val="28"/>
        </w:rPr>
        <w:t xml:space="preserve"> tròn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2C1E41" w14:textId="77777777" w:rsidR="00C908D4" w:rsidRDefault="00C908D4" w:rsidP="0082351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Biểu đồ cột.</w:t>
      </w:r>
    </w:p>
    <w:p w14:paraId="3A918459" w14:textId="77777777" w:rsidR="00C908D4" w:rsidRDefault="00C908D4" w:rsidP="0082351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Biểu đồ kết hợp.</w:t>
      </w:r>
    </w:p>
    <w:p w14:paraId="7B8F10E9" w14:textId="77777777" w:rsidR="00C908D4" w:rsidRDefault="00C908D4" w:rsidP="0082351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908D4">
        <w:rPr>
          <w:rFonts w:ascii="Times New Roman" w:hAnsi="Times New Roman" w:cs="Times New Roman"/>
          <w:i/>
          <w:sz w:val="28"/>
          <w:szCs w:val="28"/>
        </w:rPr>
        <w:t>Câu 9:</w:t>
      </w:r>
      <w:r>
        <w:rPr>
          <w:rFonts w:ascii="Times New Roman" w:hAnsi="Times New Roman" w:cs="Times New Roman"/>
          <w:sz w:val="28"/>
          <w:szCs w:val="28"/>
        </w:rPr>
        <w:t xml:space="preserve"> Cho bảng số liệu sau đây</w:t>
      </w:r>
    </w:p>
    <w:p w14:paraId="3A88BEE5" w14:textId="77777777" w:rsidR="00C908D4" w:rsidRDefault="00C908D4" w:rsidP="00C908D4">
      <w:pPr>
        <w:pStyle w:val="NoSpacing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908D4">
        <w:rPr>
          <w:rFonts w:ascii="Times New Roman" w:hAnsi="Times New Roman" w:cs="Times New Roman"/>
          <w:i/>
          <w:sz w:val="28"/>
          <w:szCs w:val="28"/>
        </w:rPr>
        <w:t>Cơ cấu dân số theo độ tuổi của nước ta giai đoạn 1999 – 2017 (%)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4"/>
        <w:gridCol w:w="1367"/>
        <w:gridCol w:w="1367"/>
        <w:gridCol w:w="1367"/>
        <w:gridCol w:w="1367"/>
        <w:gridCol w:w="1368"/>
      </w:tblGrid>
      <w:tr w:rsidR="00C908D4" w14:paraId="350EEECB" w14:textId="77777777" w:rsidTr="00C908D4">
        <w:tc>
          <w:tcPr>
            <w:tcW w:w="2734" w:type="dxa"/>
          </w:tcPr>
          <w:p w14:paraId="2B102199" w14:textId="77777777" w:rsidR="00C908D4" w:rsidRDefault="00C908D4" w:rsidP="00C908D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422EAB" wp14:editId="4C055B58">
                      <wp:simplePos x="0" y="0"/>
                      <wp:positionH relativeFrom="column">
                        <wp:posOffset>-65543</wp:posOffset>
                      </wp:positionH>
                      <wp:positionV relativeFrom="paragraph">
                        <wp:posOffset>5080</wp:posOffset>
                      </wp:positionV>
                      <wp:extent cx="1733384" cy="397565"/>
                      <wp:effectExtent l="0" t="0" r="19685" b="2159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384" cy="3975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16A1D3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.4pt" to="131.3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7ApugEAALwDAAAOAAAAZHJzL2Uyb0RvYy54bWysU9uO0zAQfUfiHyy/06Qb9kLUdB+6ghcE&#10;FQsf4HXGjYVvGpsm/XvGTptFgBBCvDge+5yZOceTzf1kDTsCRu1dx9ermjNw0vfaHTr+5fPbV3ec&#10;xSRcL4x30PETRH6/ffliM4YWrvzgTQ/IKImL7Rg6PqQU2qqKcgAr4soHcHSpPFqRKMRD1aMYKbs1&#10;1VVd31Sjxz6glxAjnT7Ml3xb8isFMn1UKkJipuPUWyorlvUpr9V2I9oDijBoeW5D/EMXVmhHRZdU&#10;DyIJ9g31L6msluijV2klva28UlpC0UBq1vVPah4HEaBoIXNiWGyK/y+t/HDcI9N9xxvOnLD0RI8J&#10;hT4Mie28c2SgR9Zkn8YQW4Lv3B7PUQx7zKInhTZ/SQ6birenxVuYEpN0uL5tmubuNWeS7po3t9c3&#10;1zlp9cwOGNM78JblTceNdlm7aMXxfUwz9AIhXu5mrl926WQgg437BIr05IqFXSYJdgbZUdAM9F/X&#10;57IFmSlKG7OQ6j+TzthMgzJdf0tc0KWid2khWu08/q5qmi6tqhl/UT1rzbKffH8qr1HsoBEphp7H&#10;Oc/gj3GhP/902+8AAAD//wMAUEsDBBQABgAIAAAAIQDWbiw43QAAAAcBAAAPAAAAZHJzL2Rvd25y&#10;ZXYueG1sTI9PT4NAFMTvJn6HzTPx1i6lBhrK0hj/nPSA6KHHLfsEUvYtYbeAfnqfJz1OZjLzm/yw&#10;2F5MOPrOkYLNOgKBVDvTUaPg4/15tQPhgyaje0eo4As9HIrrq1xnxs30hlMVGsEl5DOtoA1hyKT0&#10;dYtW+7UbkNj7dKPVgeXYSDPqmcttL+MoSqTVHfFCqwd8aLE+VxerIH16qcphfnz9LmUqy3JyYXc+&#10;KnV7s9zvQQRcwl8YfvEZHQpmOrkLGS96BatNtOWoAj7AdpzEKYiTgmR7B7LI5X/+4gcAAP//AwBQ&#10;SwECLQAUAAYACAAAACEAtoM4kv4AAADhAQAAEwAAAAAAAAAAAAAAAAAAAAAAW0NvbnRlbnRfVHlw&#10;ZXNdLnhtbFBLAQItABQABgAIAAAAIQA4/SH/1gAAAJQBAAALAAAAAAAAAAAAAAAAAC8BAABfcmVs&#10;cy8ucmVsc1BLAQItABQABgAIAAAAIQA2y7ApugEAALwDAAAOAAAAAAAAAAAAAAAAAC4CAABkcnMv&#10;ZTJvRG9jLnhtbFBLAQItABQABgAIAAAAIQDWbiw43QAAAAcBAAAPAAAAAAAAAAAAAAAAABQEAABk&#10;cnMvZG93bnJldi54bWxQSwUGAAAAAAQABADzAAAAHg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Năm</w:t>
            </w:r>
          </w:p>
          <w:p w14:paraId="24E5AC39" w14:textId="77777777" w:rsidR="00C908D4" w:rsidRDefault="00C908D4" w:rsidP="00C908D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Nhóm tuổi</w:t>
            </w:r>
          </w:p>
        </w:tc>
        <w:tc>
          <w:tcPr>
            <w:tcW w:w="1367" w:type="dxa"/>
            <w:vAlign w:val="center"/>
          </w:tcPr>
          <w:p w14:paraId="1A0CBEAE" w14:textId="77777777" w:rsidR="00C908D4" w:rsidRPr="00C908D4" w:rsidRDefault="00C908D4" w:rsidP="00C908D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8D4">
              <w:rPr>
                <w:rFonts w:ascii="Times New Roman" w:hAnsi="Times New Roman" w:cs="Times New Roman"/>
                <w:b/>
                <w:sz w:val="28"/>
                <w:szCs w:val="28"/>
              </w:rPr>
              <w:t>1999</w:t>
            </w:r>
          </w:p>
        </w:tc>
        <w:tc>
          <w:tcPr>
            <w:tcW w:w="1367" w:type="dxa"/>
            <w:vAlign w:val="center"/>
          </w:tcPr>
          <w:p w14:paraId="75FBE6FC" w14:textId="77777777" w:rsidR="00C908D4" w:rsidRPr="00C908D4" w:rsidRDefault="00C908D4" w:rsidP="00C908D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8D4">
              <w:rPr>
                <w:rFonts w:ascii="Times New Roman" w:hAnsi="Times New Roman" w:cs="Times New Roman"/>
                <w:b/>
                <w:sz w:val="28"/>
                <w:szCs w:val="28"/>
              </w:rPr>
              <w:t>2005</w:t>
            </w:r>
          </w:p>
        </w:tc>
        <w:tc>
          <w:tcPr>
            <w:tcW w:w="1367" w:type="dxa"/>
            <w:vAlign w:val="center"/>
          </w:tcPr>
          <w:p w14:paraId="5BD94037" w14:textId="77777777" w:rsidR="00C908D4" w:rsidRPr="00C908D4" w:rsidRDefault="00C908D4" w:rsidP="00C908D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8D4">
              <w:rPr>
                <w:rFonts w:ascii="Times New Roman" w:hAnsi="Times New Roman" w:cs="Times New Roman"/>
                <w:b/>
                <w:sz w:val="28"/>
                <w:szCs w:val="28"/>
              </w:rPr>
              <w:t>2009</w:t>
            </w:r>
          </w:p>
        </w:tc>
        <w:tc>
          <w:tcPr>
            <w:tcW w:w="1367" w:type="dxa"/>
            <w:vAlign w:val="center"/>
          </w:tcPr>
          <w:p w14:paraId="388162C3" w14:textId="77777777" w:rsidR="00C908D4" w:rsidRPr="00C908D4" w:rsidRDefault="00C908D4" w:rsidP="00C908D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8D4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1368" w:type="dxa"/>
            <w:vAlign w:val="center"/>
          </w:tcPr>
          <w:p w14:paraId="56B69214" w14:textId="77777777" w:rsidR="00C908D4" w:rsidRPr="00C908D4" w:rsidRDefault="00C908D4" w:rsidP="00C908D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8D4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</w:tr>
      <w:tr w:rsidR="00C908D4" w14:paraId="5894CD63" w14:textId="77777777" w:rsidTr="00BA2372">
        <w:tc>
          <w:tcPr>
            <w:tcW w:w="2734" w:type="dxa"/>
          </w:tcPr>
          <w:p w14:paraId="18EBC04F" w14:textId="77777777" w:rsidR="00C908D4" w:rsidRDefault="00C908D4" w:rsidP="00C908D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Từ 0 – 14 tuổi</w:t>
            </w:r>
          </w:p>
        </w:tc>
        <w:tc>
          <w:tcPr>
            <w:tcW w:w="1367" w:type="dxa"/>
          </w:tcPr>
          <w:p w14:paraId="273D5305" w14:textId="77777777" w:rsidR="00C908D4" w:rsidRDefault="00C908D4" w:rsidP="00C908D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33,5</w:t>
            </w:r>
          </w:p>
        </w:tc>
        <w:tc>
          <w:tcPr>
            <w:tcW w:w="1367" w:type="dxa"/>
          </w:tcPr>
          <w:p w14:paraId="76A6A2C2" w14:textId="77777777" w:rsidR="00C908D4" w:rsidRDefault="00C908D4" w:rsidP="00C908D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  <w:tc>
          <w:tcPr>
            <w:tcW w:w="1367" w:type="dxa"/>
          </w:tcPr>
          <w:p w14:paraId="71BED24D" w14:textId="77777777" w:rsidR="00C908D4" w:rsidRDefault="00C908D4" w:rsidP="00C908D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  <w:tc>
          <w:tcPr>
            <w:tcW w:w="1367" w:type="dxa"/>
          </w:tcPr>
          <w:p w14:paraId="4096CE7B" w14:textId="77777777" w:rsidR="00C908D4" w:rsidRDefault="00CB469E" w:rsidP="00C908D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368" w:type="dxa"/>
          </w:tcPr>
          <w:p w14:paraId="747C1DEC" w14:textId="77777777" w:rsidR="00C908D4" w:rsidRDefault="00CB469E" w:rsidP="00C908D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23,7</w:t>
            </w:r>
          </w:p>
        </w:tc>
      </w:tr>
      <w:tr w:rsidR="00C908D4" w14:paraId="73B3589F" w14:textId="77777777" w:rsidTr="00FF05CD">
        <w:tc>
          <w:tcPr>
            <w:tcW w:w="2734" w:type="dxa"/>
          </w:tcPr>
          <w:p w14:paraId="5F98231C" w14:textId="77777777" w:rsidR="00C908D4" w:rsidRDefault="00C908D4" w:rsidP="00C908D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Từ 15 – 59 tuổi</w:t>
            </w:r>
          </w:p>
        </w:tc>
        <w:tc>
          <w:tcPr>
            <w:tcW w:w="1367" w:type="dxa"/>
          </w:tcPr>
          <w:p w14:paraId="6A87C256" w14:textId="77777777" w:rsidR="00C908D4" w:rsidRDefault="00CB469E" w:rsidP="00C908D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  <w:tc>
          <w:tcPr>
            <w:tcW w:w="1367" w:type="dxa"/>
          </w:tcPr>
          <w:p w14:paraId="75373CEC" w14:textId="77777777" w:rsidR="00C908D4" w:rsidRDefault="00CB469E" w:rsidP="00C908D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64,0</w:t>
            </w:r>
          </w:p>
        </w:tc>
        <w:tc>
          <w:tcPr>
            <w:tcW w:w="1367" w:type="dxa"/>
          </w:tcPr>
          <w:p w14:paraId="63292836" w14:textId="77777777" w:rsidR="00C908D4" w:rsidRDefault="00CB469E" w:rsidP="00C908D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66,8</w:t>
            </w:r>
          </w:p>
        </w:tc>
        <w:tc>
          <w:tcPr>
            <w:tcW w:w="1367" w:type="dxa"/>
          </w:tcPr>
          <w:p w14:paraId="3CF890D6" w14:textId="77777777" w:rsidR="00C908D4" w:rsidRDefault="00CB469E" w:rsidP="00C908D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64,7</w:t>
            </w:r>
          </w:p>
        </w:tc>
        <w:tc>
          <w:tcPr>
            <w:tcW w:w="1368" w:type="dxa"/>
          </w:tcPr>
          <w:p w14:paraId="26D926D4" w14:textId="77777777" w:rsidR="00C908D4" w:rsidRDefault="00CB469E" w:rsidP="00C908D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63,7</w:t>
            </w:r>
          </w:p>
        </w:tc>
      </w:tr>
      <w:tr w:rsidR="00C908D4" w14:paraId="0C374F36" w14:textId="77777777" w:rsidTr="00670191">
        <w:tc>
          <w:tcPr>
            <w:tcW w:w="2734" w:type="dxa"/>
          </w:tcPr>
          <w:p w14:paraId="425BC226" w14:textId="77777777" w:rsidR="00C908D4" w:rsidRDefault="00C908D4" w:rsidP="00C908D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Từ 60 tuổi trở lên</w:t>
            </w:r>
          </w:p>
        </w:tc>
        <w:tc>
          <w:tcPr>
            <w:tcW w:w="1367" w:type="dxa"/>
          </w:tcPr>
          <w:p w14:paraId="55340558" w14:textId="77777777" w:rsidR="00C908D4" w:rsidRDefault="00CB469E" w:rsidP="00C908D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367" w:type="dxa"/>
          </w:tcPr>
          <w:p w14:paraId="47BDDD21" w14:textId="77777777" w:rsidR="00C908D4" w:rsidRDefault="00CB469E" w:rsidP="00C908D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367" w:type="dxa"/>
          </w:tcPr>
          <w:p w14:paraId="59D924DC" w14:textId="77777777" w:rsidR="00C908D4" w:rsidRDefault="00CB469E" w:rsidP="00C908D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1367" w:type="dxa"/>
          </w:tcPr>
          <w:p w14:paraId="7A67FF02" w14:textId="77777777" w:rsidR="00C908D4" w:rsidRDefault="00CB469E" w:rsidP="00C908D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1368" w:type="dxa"/>
          </w:tcPr>
          <w:p w14:paraId="02AEEFEF" w14:textId="77777777" w:rsidR="00C908D4" w:rsidRDefault="00CB469E" w:rsidP="00C908D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</w:p>
        </w:tc>
      </w:tr>
    </w:tbl>
    <w:p w14:paraId="40E6849D" w14:textId="77777777" w:rsidR="00C908D4" w:rsidRDefault="00CB469E" w:rsidP="00CB469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Nhận xét nào sau đây đúng về cơ cấu dân số theo độ tuổi của nước ta giai đoạn 1999 – 2017?</w:t>
      </w:r>
    </w:p>
    <w:p w14:paraId="667A5C21" w14:textId="77777777" w:rsidR="00CB469E" w:rsidRDefault="00CB469E" w:rsidP="00CB469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Nước ta có cơ cấu dân số già.</w:t>
      </w:r>
    </w:p>
    <w:p w14:paraId="7F2D5E7D" w14:textId="77777777" w:rsidR="00CB469E" w:rsidRDefault="00CB469E" w:rsidP="00CB469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Nước ta có cơ cấu dân số già và có xu hướng giảm.</w:t>
      </w:r>
    </w:p>
    <w:p w14:paraId="0A8ECEF5" w14:textId="77777777" w:rsidR="00CB469E" w:rsidRDefault="00CB469E" w:rsidP="00CB469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Nước ta có cơ cấu dân số trẻ và có xu hướng tăng.</w:t>
      </w:r>
    </w:p>
    <w:p w14:paraId="23A65610" w14:textId="77777777" w:rsidR="00CB469E" w:rsidRDefault="00CB469E" w:rsidP="00CB469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Nước ta có cơ cấu dân số trẻ và đang có xu hướng già hóa.</w:t>
      </w:r>
    </w:p>
    <w:p w14:paraId="3F405B1C" w14:textId="77777777" w:rsidR="00CB469E" w:rsidRDefault="00CB469E" w:rsidP="00CB469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2363E">
        <w:rPr>
          <w:rFonts w:ascii="Times New Roman" w:hAnsi="Times New Roman" w:cs="Times New Roman"/>
          <w:i/>
          <w:sz w:val="28"/>
          <w:szCs w:val="28"/>
        </w:rPr>
        <w:t>Câu 10:</w:t>
      </w:r>
      <w:r>
        <w:rPr>
          <w:rFonts w:ascii="Times New Roman" w:hAnsi="Times New Roman" w:cs="Times New Roman"/>
          <w:sz w:val="28"/>
          <w:szCs w:val="28"/>
        </w:rPr>
        <w:t xml:space="preserve"> Năm 2019, tổng số dân của Việt Nam là 96 208 984 người, trong đó dân số nam là 47 881 061 người</w:t>
      </w:r>
      <w:r w:rsidR="0052363E">
        <w:rPr>
          <w:rFonts w:ascii="Times New Roman" w:hAnsi="Times New Roman" w:cs="Times New Roman"/>
          <w:sz w:val="28"/>
          <w:szCs w:val="28"/>
        </w:rPr>
        <w:t>, dân số nữ là 48 327 923</w:t>
      </w:r>
      <w:r>
        <w:rPr>
          <w:rFonts w:ascii="Times New Roman" w:hAnsi="Times New Roman" w:cs="Times New Roman"/>
          <w:sz w:val="28"/>
          <w:szCs w:val="28"/>
        </w:rPr>
        <w:t>. Vậy tỉ</w:t>
      </w:r>
      <w:r w:rsidR="0052363E">
        <w:rPr>
          <w:rFonts w:ascii="Times New Roman" w:hAnsi="Times New Roman" w:cs="Times New Roman"/>
          <w:sz w:val="28"/>
          <w:szCs w:val="28"/>
        </w:rPr>
        <w:t xml:space="preserve"> số</w:t>
      </w:r>
      <w:r>
        <w:rPr>
          <w:rFonts w:ascii="Times New Roman" w:hAnsi="Times New Roman" w:cs="Times New Roman"/>
          <w:sz w:val="28"/>
          <w:szCs w:val="28"/>
        </w:rPr>
        <w:t xml:space="preserve"> giới tính của Việt Nam năm 2019 là bao nhiêu?</w:t>
      </w:r>
    </w:p>
    <w:p w14:paraId="22F41CF6" w14:textId="77777777" w:rsidR="0052363E" w:rsidRDefault="0052363E" w:rsidP="00CB469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99,4.</w:t>
      </w:r>
    </w:p>
    <w:p w14:paraId="0A07D067" w14:textId="77777777" w:rsidR="0052363E" w:rsidRDefault="0052363E" w:rsidP="00CB469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99,3.</w:t>
      </w:r>
    </w:p>
    <w:p w14:paraId="68D2BA62" w14:textId="77777777" w:rsidR="0052363E" w:rsidRDefault="0052363E" w:rsidP="00CB469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99,2.</w:t>
      </w:r>
    </w:p>
    <w:p w14:paraId="77453FED" w14:textId="77777777" w:rsidR="0052363E" w:rsidRPr="00C908D4" w:rsidRDefault="0052363E" w:rsidP="00CB469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99,1.</w:t>
      </w:r>
    </w:p>
    <w:p w14:paraId="36B270BE" w14:textId="77777777" w:rsidR="006F0B11" w:rsidRPr="006F0B11" w:rsidRDefault="006F0B11" w:rsidP="006F0B11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B11">
        <w:rPr>
          <w:rFonts w:ascii="Times New Roman" w:hAnsi="Times New Roman" w:cs="Times New Roman"/>
          <w:b/>
          <w:sz w:val="28"/>
          <w:szCs w:val="28"/>
        </w:rPr>
        <w:t>IV. NỘI DUNG CHUẨN BỊ</w:t>
      </w:r>
    </w:p>
    <w:p w14:paraId="769BF66C" w14:textId="77777777" w:rsidR="006F0B11" w:rsidRDefault="006F0B11" w:rsidP="006F0B1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sinh đọc trước nội dung bài 24 (Sự phân bố dân cư, các loại hình quần cư và đô thị hóa trang 93 – 97/SGK.</w:t>
      </w:r>
    </w:p>
    <w:p w14:paraId="58497F6D" w14:textId="77777777" w:rsidR="006F0B11" w:rsidRPr="006F0B11" w:rsidRDefault="006F0B11" w:rsidP="006F0B11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B11">
        <w:rPr>
          <w:rFonts w:ascii="Times New Roman" w:hAnsi="Times New Roman" w:cs="Times New Roman"/>
          <w:b/>
          <w:sz w:val="28"/>
          <w:szCs w:val="28"/>
        </w:rPr>
        <w:t>V. ĐÁP ÁN CÂU HỎI VÀ BÀI TẬP</w:t>
      </w:r>
    </w:p>
    <w:p w14:paraId="16AA4B8C" w14:textId="77777777" w:rsidR="006F0B11" w:rsidRPr="00430E3C" w:rsidRDefault="006F0B11" w:rsidP="006F0B11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0E3C">
        <w:rPr>
          <w:rFonts w:ascii="Times New Roman" w:hAnsi="Times New Roman" w:cs="Times New Roman"/>
          <w:b/>
          <w:i/>
          <w:sz w:val="28"/>
          <w:szCs w:val="28"/>
        </w:rPr>
        <w:t>1. Phần tự luận</w:t>
      </w:r>
    </w:p>
    <w:p w14:paraId="1E20F042" w14:textId="77777777" w:rsidR="00430E3C" w:rsidRPr="00430E3C" w:rsidRDefault="00430E3C" w:rsidP="006F0B11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3A06">
        <w:rPr>
          <w:rFonts w:ascii="Times New Roman" w:hAnsi="Times New Roman" w:cs="Times New Roman"/>
          <w:b/>
          <w:i/>
          <w:sz w:val="28"/>
          <w:szCs w:val="28"/>
        </w:rPr>
        <w:t>Câu 1:</w:t>
      </w:r>
      <w:r w:rsidRPr="00430E3C">
        <w:rPr>
          <w:rFonts w:ascii="Times New Roman" w:hAnsi="Times New Roman" w:cs="Times New Roman"/>
          <w:i/>
          <w:sz w:val="28"/>
          <w:szCs w:val="28"/>
        </w:rPr>
        <w:t xml:space="preserve"> Phân tích tác động của cơ cấu dân số theo độ tuổi đến sự phát triển kinh tế - xã hội ở 2 nhóm nước phát triển và đang phát triển.</w:t>
      </w:r>
    </w:p>
    <w:p w14:paraId="70ADE8DE" w14:textId="77777777" w:rsidR="00430E3C" w:rsidRDefault="00430E3C" w:rsidP="006F0B1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Các nước phát triển: Có cơ cấu dân số già</w:t>
      </w:r>
    </w:p>
    <w:p w14:paraId="5ACB8522" w14:textId="77777777" w:rsidR="00430E3C" w:rsidRDefault="00430E3C" w:rsidP="006F0B1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Thuận lợi: Trẻ em ít, có điều kiện chăm sóc, giáo dục sức khỏe trẻ em tốt, chất lượng cuộc sống được đảm bảo.</w:t>
      </w:r>
    </w:p>
    <w:p w14:paraId="4CBF4630" w14:textId="77777777" w:rsidR="00430E3C" w:rsidRDefault="00430E3C" w:rsidP="006F0B1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Khó khăn: Thiếu lao động, phải hỗ trợ và chăm sóc y tế cho người gia, chi phí phúc lợi xã hội tăng cao, nguy cơ suy giảm dân số và thiếu nguồn nhân lực cho đất nước.</w:t>
      </w:r>
    </w:p>
    <w:p w14:paraId="60F47B4C" w14:textId="77777777" w:rsidR="00430E3C" w:rsidRDefault="00430E3C" w:rsidP="006F0B1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Các nước đang phát triển: Có cơ cấu dân số trẻ</w:t>
      </w:r>
    </w:p>
    <w:p w14:paraId="1E2B06FA" w14:textId="77777777" w:rsidR="00430E3C" w:rsidRDefault="00430E3C" w:rsidP="006F0B1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Thuận lợi: Tỉ lệ người trong độ tuổi lao động cao là nguồn dự trữ lao động dồi dào, nguồn nhân lực quan trọng trong phát triển KTXH đất nước</w:t>
      </w:r>
    </w:p>
    <w:p w14:paraId="73B75BAA" w14:textId="77777777" w:rsidR="00430E3C" w:rsidRDefault="00430E3C" w:rsidP="006F0B1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Khó khăn: Tỉ lệ trẻ em cao, độ tuổi đi học đông làm cho nhu cầu về giáo dục, chăm sóc y tế cho trẻ</w:t>
      </w:r>
      <w:r w:rsidR="00815AAA">
        <w:rPr>
          <w:rFonts w:ascii="Times New Roman" w:hAnsi="Times New Roman" w:cs="Times New Roman"/>
          <w:sz w:val="28"/>
          <w:szCs w:val="28"/>
        </w:rPr>
        <w:t xml:space="preserve"> em lớn. Lao động, việc làm cho người lao động bước vào độ tuổi lao động =&gt; Ảnh hưởng đến các vấn đề về kinh tế, xã hội</w:t>
      </w:r>
    </w:p>
    <w:p w14:paraId="5C448776" w14:textId="77777777" w:rsidR="00815AAA" w:rsidRPr="00323A06" w:rsidRDefault="00815AAA" w:rsidP="00815AAA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3A06">
        <w:rPr>
          <w:rFonts w:ascii="Times New Roman" w:hAnsi="Times New Roman" w:cs="Times New Roman"/>
          <w:b/>
          <w:i/>
          <w:sz w:val="28"/>
          <w:szCs w:val="28"/>
        </w:rPr>
        <w:t xml:space="preserve">Câu 2: </w:t>
      </w:r>
    </w:p>
    <w:p w14:paraId="4C0D99B3" w14:textId="77777777" w:rsidR="00815AAA" w:rsidRPr="00323A06" w:rsidRDefault="00815AAA" w:rsidP="00815AAA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3A06">
        <w:rPr>
          <w:rFonts w:ascii="Times New Roman" w:hAnsi="Times New Roman" w:cs="Times New Roman"/>
          <w:i/>
          <w:sz w:val="28"/>
          <w:szCs w:val="28"/>
        </w:rPr>
        <w:t>a. Vẽ biểu đồ thể hiện cơ cấu dân số theo độ tuổi của nước ta năm 1999 và 2017.</w:t>
      </w:r>
    </w:p>
    <w:p w14:paraId="40CE4E14" w14:textId="77777777" w:rsidR="00815AAA" w:rsidRDefault="00815AAA" w:rsidP="00815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Vẽ biểu đồ tròn, 2 đường tròn biểu thị cho 2 năm 1999 và 2017.</w:t>
      </w:r>
    </w:p>
    <w:p w14:paraId="45963E3D" w14:textId="77777777" w:rsidR="00815AAA" w:rsidRDefault="00815AAA" w:rsidP="00815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Chia đúng tỉ lệ cho mỗi thành phần, chú thích, số liệu, tên biểu đồ</w:t>
      </w:r>
      <w:r w:rsidR="009741DA">
        <w:rPr>
          <w:rFonts w:ascii="Times New Roman" w:hAnsi="Times New Roman" w:cs="Times New Roman"/>
          <w:sz w:val="28"/>
          <w:szCs w:val="28"/>
        </w:rPr>
        <w:t>, năm.</w:t>
      </w:r>
    </w:p>
    <w:p w14:paraId="2FDE965C" w14:textId="77777777" w:rsidR="00815AAA" w:rsidRDefault="00815AAA" w:rsidP="00815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Thẩm mỹ và trực quan.</w:t>
      </w:r>
    </w:p>
    <w:p w14:paraId="093B05FE" w14:textId="77777777" w:rsidR="00323A06" w:rsidRDefault="00D953CF" w:rsidP="00815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8E1750" wp14:editId="5A211175">
            <wp:extent cx="3403159" cy="2480806"/>
            <wp:effectExtent l="0" t="0" r="6985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323A0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1A79497" wp14:editId="54FC2B96">
            <wp:extent cx="1995778" cy="2480807"/>
            <wp:effectExtent l="0" t="0" r="508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8618816" w14:textId="77777777" w:rsidR="009741DA" w:rsidRPr="009741DA" w:rsidRDefault="009741DA" w:rsidP="009741DA">
      <w:pPr>
        <w:pStyle w:val="NoSpacing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41DA">
        <w:rPr>
          <w:rFonts w:ascii="Times New Roman" w:hAnsi="Times New Roman" w:cs="Times New Roman"/>
          <w:i/>
          <w:sz w:val="28"/>
          <w:szCs w:val="28"/>
        </w:rPr>
        <w:t>Biểu đồ cơ cấu dân số theo độ tuổi của nước ta năm 1999 – 2017</w:t>
      </w:r>
    </w:p>
    <w:p w14:paraId="10AE9148" w14:textId="77777777" w:rsidR="00815AAA" w:rsidRPr="00323A06" w:rsidRDefault="00815AAA" w:rsidP="00815AAA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3A06">
        <w:rPr>
          <w:rFonts w:ascii="Times New Roman" w:hAnsi="Times New Roman" w:cs="Times New Roman"/>
          <w:i/>
          <w:sz w:val="28"/>
          <w:szCs w:val="28"/>
        </w:rPr>
        <w:t>b. Nhận xét và giải thích về sự thay đổi quy mô và cơ cấu dân số theo nhóm tuổi của nước ta giai đoạn 1999 – 2017.</w:t>
      </w:r>
    </w:p>
    <w:p w14:paraId="1408301B" w14:textId="77777777" w:rsidR="00815AAA" w:rsidRDefault="00815AAA" w:rsidP="00815AA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Quy mô dân số và cơ cấu dân số theo nhóm tuổi của nước ta giai đoạn 1999 – 2017 có sự thay đổi, cụ thể</w:t>
      </w:r>
    </w:p>
    <w:p w14:paraId="192A3116" w14:textId="77777777" w:rsidR="00815AAA" w:rsidRDefault="00815AAA" w:rsidP="00815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Quy mô dân số </w:t>
      </w:r>
      <w:r w:rsidR="00323A06">
        <w:rPr>
          <w:rFonts w:ascii="Times New Roman" w:hAnsi="Times New Roman" w:cs="Times New Roman"/>
          <w:sz w:val="28"/>
          <w:szCs w:val="28"/>
        </w:rPr>
        <w:t xml:space="preserve">nước ta đông, </w:t>
      </w:r>
      <w:r>
        <w:rPr>
          <w:rFonts w:ascii="Times New Roman" w:hAnsi="Times New Roman" w:cs="Times New Roman"/>
          <w:sz w:val="28"/>
          <w:szCs w:val="28"/>
        </w:rPr>
        <w:t>tăng liên tục, tăng 15,6 triệu người, trung bình mỗi năm tăng thêm hơn 0,8 triệu người.</w:t>
      </w:r>
    </w:p>
    <w:p w14:paraId="02A9D217" w14:textId="77777777" w:rsidR="00815AAA" w:rsidRDefault="00815AAA" w:rsidP="00815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Cơ cấu dân số theo độ tuổi có sự thay đổi rõ rệt</w:t>
      </w:r>
    </w:p>
    <w:p w14:paraId="47ED7F91" w14:textId="77777777" w:rsidR="00815AAA" w:rsidRDefault="00815AAA" w:rsidP="00815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Tỉ lệ dân số từ 0 – 14 tuổi có xu hướng giảm, giảm </w:t>
      </w:r>
      <w:r w:rsidR="00323A06">
        <w:rPr>
          <w:rFonts w:ascii="Times New Roman" w:hAnsi="Times New Roman" w:cs="Times New Roman"/>
          <w:sz w:val="28"/>
          <w:szCs w:val="28"/>
        </w:rPr>
        <w:t>9,8%</w:t>
      </w:r>
    </w:p>
    <w:p w14:paraId="7D43B4E4" w14:textId="77777777" w:rsidR="00323A06" w:rsidRDefault="00323A06" w:rsidP="00815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Tỉ lệ dân số từ 15 – 59 tuổi có xu hướng tăng, tăng 4,3%</w:t>
      </w:r>
    </w:p>
    <w:p w14:paraId="297F9028" w14:textId="77777777" w:rsidR="00323A06" w:rsidRDefault="00323A06" w:rsidP="00815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Tỉ lệ dân số từ 60 tuổi trở lên có xu hướng tăng, tăng 4,6%</w:t>
      </w:r>
    </w:p>
    <w:p w14:paraId="1DCA15CA" w14:textId="77777777" w:rsidR="00323A06" w:rsidRDefault="00323A06" w:rsidP="00815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=&gt; Dân số nước ta có cơ cấu dân số trẻ, tỉ lệ dân số trong độ tuổi lao động lớn 63,7% - 2017, đang có xu hướng già hóa và bước vào thời kì dân số vàng.</w:t>
      </w:r>
    </w:p>
    <w:p w14:paraId="6CB2B641" w14:textId="77777777" w:rsidR="00323A06" w:rsidRDefault="00323A06" w:rsidP="00815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Nguyên nhân: Kết quả của quá trình thực hiện chính sách dân số =&gt; Tỉ lệ sinh có xu hướng giảm, dân số tăng do quy mô dân số lớn.</w:t>
      </w:r>
    </w:p>
    <w:p w14:paraId="1F06CD95" w14:textId="77777777" w:rsidR="00323A06" w:rsidRPr="0052363E" w:rsidRDefault="00323A06" w:rsidP="00815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Kinh tế phát triển, chất lượng cuộc sống được nâng cao, giáo dục, y tế được chú trọng, tâm lí xã hội thay đổi =&gt; Làm thay đổi cơ cấu dân số theo độ tuổi.</w:t>
      </w:r>
    </w:p>
    <w:p w14:paraId="63098B3E" w14:textId="77777777" w:rsidR="006F0B11" w:rsidRPr="0052363E" w:rsidRDefault="006F0B11" w:rsidP="006F0B11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363E">
        <w:rPr>
          <w:rFonts w:ascii="Times New Roman" w:hAnsi="Times New Roman" w:cs="Times New Roman"/>
          <w:b/>
          <w:i/>
          <w:sz w:val="28"/>
          <w:szCs w:val="28"/>
        </w:rPr>
        <w:t>2. Phần trắc nghiệm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850"/>
        <w:gridCol w:w="801"/>
        <w:gridCol w:w="870"/>
        <w:gridCol w:w="870"/>
        <w:gridCol w:w="870"/>
        <w:gridCol w:w="870"/>
        <w:gridCol w:w="870"/>
        <w:gridCol w:w="870"/>
        <w:gridCol w:w="870"/>
        <w:gridCol w:w="870"/>
      </w:tblGrid>
      <w:tr w:rsidR="006F0B11" w14:paraId="0511BA1D" w14:textId="77777777" w:rsidTr="00C44028">
        <w:tc>
          <w:tcPr>
            <w:tcW w:w="1135" w:type="dxa"/>
          </w:tcPr>
          <w:p w14:paraId="002FB99F" w14:textId="77777777" w:rsidR="006F0B11" w:rsidRPr="00B261D3" w:rsidRDefault="006F0B11" w:rsidP="00C4402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261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Câu</w:t>
            </w:r>
          </w:p>
        </w:tc>
        <w:tc>
          <w:tcPr>
            <w:tcW w:w="850" w:type="dxa"/>
          </w:tcPr>
          <w:p w14:paraId="41F0B20C" w14:textId="77777777" w:rsidR="006F0B11" w:rsidRPr="00B261D3" w:rsidRDefault="006F0B11" w:rsidP="00C4402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261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01" w:type="dxa"/>
          </w:tcPr>
          <w:p w14:paraId="49EB536C" w14:textId="77777777" w:rsidR="006F0B11" w:rsidRPr="00B261D3" w:rsidRDefault="006F0B11" w:rsidP="00C4402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261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70" w:type="dxa"/>
          </w:tcPr>
          <w:p w14:paraId="63EC2F06" w14:textId="77777777" w:rsidR="006F0B11" w:rsidRPr="00B261D3" w:rsidRDefault="006F0B11" w:rsidP="00C4402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261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870" w:type="dxa"/>
          </w:tcPr>
          <w:p w14:paraId="76D4DC62" w14:textId="77777777" w:rsidR="006F0B11" w:rsidRPr="00B261D3" w:rsidRDefault="006F0B11" w:rsidP="00C4402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261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870" w:type="dxa"/>
          </w:tcPr>
          <w:p w14:paraId="5F178852" w14:textId="77777777" w:rsidR="006F0B11" w:rsidRPr="00B261D3" w:rsidRDefault="006F0B11" w:rsidP="00C4402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261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870" w:type="dxa"/>
          </w:tcPr>
          <w:p w14:paraId="24D5A136" w14:textId="77777777" w:rsidR="006F0B11" w:rsidRPr="00B261D3" w:rsidRDefault="006F0B11" w:rsidP="00C4402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261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870" w:type="dxa"/>
          </w:tcPr>
          <w:p w14:paraId="32964BEA" w14:textId="77777777" w:rsidR="006F0B11" w:rsidRPr="00B261D3" w:rsidRDefault="006F0B11" w:rsidP="00C4402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261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870" w:type="dxa"/>
          </w:tcPr>
          <w:p w14:paraId="4AEB2BCB" w14:textId="77777777" w:rsidR="006F0B11" w:rsidRPr="00B261D3" w:rsidRDefault="006F0B11" w:rsidP="00C4402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261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870" w:type="dxa"/>
          </w:tcPr>
          <w:p w14:paraId="3AFBF824" w14:textId="77777777" w:rsidR="006F0B11" w:rsidRPr="00B261D3" w:rsidRDefault="006F0B11" w:rsidP="00C4402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261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870" w:type="dxa"/>
          </w:tcPr>
          <w:p w14:paraId="6F6B5E68" w14:textId="77777777" w:rsidR="006F0B11" w:rsidRPr="00B261D3" w:rsidRDefault="006F0B11" w:rsidP="00C4402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261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</w:tr>
      <w:tr w:rsidR="006F0B11" w14:paraId="3F7B5B78" w14:textId="77777777" w:rsidTr="00C44028">
        <w:tc>
          <w:tcPr>
            <w:tcW w:w="1135" w:type="dxa"/>
          </w:tcPr>
          <w:p w14:paraId="141DA79B" w14:textId="77777777" w:rsidR="006F0B11" w:rsidRDefault="006F0B11" w:rsidP="00C4402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Đáp án</w:t>
            </w:r>
          </w:p>
        </w:tc>
        <w:tc>
          <w:tcPr>
            <w:tcW w:w="850" w:type="dxa"/>
          </w:tcPr>
          <w:p w14:paraId="50B39A35" w14:textId="77777777" w:rsidR="006F0B11" w:rsidRDefault="0052363E" w:rsidP="0052363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801" w:type="dxa"/>
          </w:tcPr>
          <w:p w14:paraId="152FC63D" w14:textId="77777777" w:rsidR="006F0B11" w:rsidRDefault="0052363E" w:rsidP="0052363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870" w:type="dxa"/>
          </w:tcPr>
          <w:p w14:paraId="64D4C39C" w14:textId="77777777" w:rsidR="006F0B11" w:rsidRDefault="0052363E" w:rsidP="0052363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870" w:type="dxa"/>
          </w:tcPr>
          <w:p w14:paraId="51613361" w14:textId="77777777" w:rsidR="006F0B11" w:rsidRDefault="0052363E" w:rsidP="0052363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870" w:type="dxa"/>
          </w:tcPr>
          <w:p w14:paraId="18FCE5CF" w14:textId="77777777" w:rsidR="006F0B11" w:rsidRDefault="0052363E" w:rsidP="0052363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870" w:type="dxa"/>
          </w:tcPr>
          <w:p w14:paraId="3908FA4F" w14:textId="77777777" w:rsidR="006F0B11" w:rsidRDefault="0052363E" w:rsidP="0052363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870" w:type="dxa"/>
          </w:tcPr>
          <w:p w14:paraId="287786D0" w14:textId="77777777" w:rsidR="006F0B11" w:rsidRDefault="0052363E" w:rsidP="0052363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870" w:type="dxa"/>
          </w:tcPr>
          <w:p w14:paraId="0C7B9270" w14:textId="77777777" w:rsidR="006F0B11" w:rsidRDefault="0052363E" w:rsidP="0052363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870" w:type="dxa"/>
          </w:tcPr>
          <w:p w14:paraId="7BAD80FD" w14:textId="77777777" w:rsidR="006F0B11" w:rsidRDefault="0052363E" w:rsidP="0052363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870" w:type="dxa"/>
          </w:tcPr>
          <w:p w14:paraId="4A3A73DA" w14:textId="77777777" w:rsidR="006F0B11" w:rsidRDefault="0052363E" w:rsidP="0052363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</w:tr>
    </w:tbl>
    <w:p w14:paraId="7A70EC4C" w14:textId="77777777" w:rsidR="006F0B11" w:rsidRDefault="006F0B11" w:rsidP="006F0B1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76279505" w14:textId="77777777" w:rsidR="00E8657B" w:rsidRPr="0020767F" w:rsidRDefault="00E8657B" w:rsidP="00E8657B">
      <w:pPr>
        <w:pStyle w:val="NoSpacing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0767F">
        <w:rPr>
          <w:rFonts w:ascii="Times New Roman" w:hAnsi="Times New Roman" w:cs="Times New Roman"/>
          <w:color w:val="FF0000"/>
          <w:sz w:val="28"/>
          <w:szCs w:val="28"/>
        </w:rPr>
        <w:t>Lưu ý: Giáo viên hỗ trợ Thầy Trương Công Thái – SĐT: 0969 004 810</w:t>
      </w:r>
    </w:p>
    <w:p w14:paraId="59261A6A" w14:textId="77777777" w:rsidR="006F0B11" w:rsidRPr="00C43296" w:rsidRDefault="006F0B11" w:rsidP="00C4329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sectPr w:rsidR="006F0B11" w:rsidRPr="00C43296" w:rsidSect="00C92D3C">
      <w:footerReference w:type="default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DD0B4" w14:textId="77777777" w:rsidR="00D122F6" w:rsidRDefault="00D122F6" w:rsidP="009741DA">
      <w:pPr>
        <w:spacing w:after="0" w:line="240" w:lineRule="auto"/>
      </w:pPr>
      <w:r>
        <w:separator/>
      </w:r>
    </w:p>
  </w:endnote>
  <w:endnote w:type="continuationSeparator" w:id="0">
    <w:p w14:paraId="50C1D5F6" w14:textId="77777777" w:rsidR="00D122F6" w:rsidRDefault="00D122F6" w:rsidP="00974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5424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noProof/>
        <w:sz w:val="28"/>
        <w:szCs w:val="28"/>
      </w:rPr>
    </w:sdtEndPr>
    <w:sdtContent>
      <w:p w14:paraId="7044C824" w14:textId="77777777" w:rsidR="009741DA" w:rsidRPr="009741DA" w:rsidRDefault="009741DA">
        <w:pPr>
          <w:pStyle w:val="Footer"/>
          <w:jc w:val="center"/>
          <w:rPr>
            <w:rFonts w:ascii="Times New Roman" w:hAnsi="Times New Roman" w:cs="Times New Roman"/>
            <w:b/>
            <w:sz w:val="28"/>
            <w:szCs w:val="28"/>
          </w:rPr>
        </w:pPr>
        <w:r w:rsidRPr="009741DA">
          <w:rPr>
            <w:rFonts w:ascii="Times New Roman" w:hAnsi="Times New Roman" w:cs="Times New Roman"/>
            <w:b/>
            <w:sz w:val="28"/>
            <w:szCs w:val="28"/>
          </w:rPr>
          <w:fldChar w:fldCharType="begin"/>
        </w:r>
        <w:r w:rsidRPr="009741DA">
          <w:rPr>
            <w:rFonts w:ascii="Times New Roman" w:hAnsi="Times New Roman" w:cs="Times New Roman"/>
            <w:b/>
            <w:sz w:val="28"/>
            <w:szCs w:val="28"/>
          </w:rPr>
          <w:instrText xml:space="preserve"> PAGE   \* MERGEFORMAT </w:instrText>
        </w:r>
        <w:r w:rsidRPr="009741DA">
          <w:rPr>
            <w:rFonts w:ascii="Times New Roman" w:hAnsi="Times New Roman" w:cs="Times New Roman"/>
            <w:b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b/>
            <w:noProof/>
            <w:sz w:val="28"/>
            <w:szCs w:val="28"/>
          </w:rPr>
          <w:t>6</w:t>
        </w:r>
        <w:r w:rsidRPr="009741DA">
          <w:rPr>
            <w:rFonts w:ascii="Times New Roman" w:hAnsi="Times New Roman" w:cs="Times New Roman"/>
            <w:b/>
            <w:noProof/>
            <w:sz w:val="28"/>
            <w:szCs w:val="28"/>
          </w:rPr>
          <w:fldChar w:fldCharType="end"/>
        </w:r>
      </w:p>
    </w:sdtContent>
  </w:sdt>
  <w:p w14:paraId="19BEEFB0" w14:textId="77777777" w:rsidR="009741DA" w:rsidRDefault="009741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12CD8" w14:textId="77777777" w:rsidR="00D122F6" w:rsidRDefault="00D122F6" w:rsidP="009741DA">
      <w:pPr>
        <w:spacing w:after="0" w:line="240" w:lineRule="auto"/>
      </w:pPr>
      <w:r>
        <w:separator/>
      </w:r>
    </w:p>
  </w:footnote>
  <w:footnote w:type="continuationSeparator" w:id="0">
    <w:p w14:paraId="7BE4D1CD" w14:textId="77777777" w:rsidR="00D122F6" w:rsidRDefault="00D122F6" w:rsidP="009741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D3C"/>
    <w:rsid w:val="001439DF"/>
    <w:rsid w:val="0017067A"/>
    <w:rsid w:val="00323A06"/>
    <w:rsid w:val="00392722"/>
    <w:rsid w:val="003E68DF"/>
    <w:rsid w:val="00430E3C"/>
    <w:rsid w:val="00507A13"/>
    <w:rsid w:val="0052363E"/>
    <w:rsid w:val="00592886"/>
    <w:rsid w:val="005F1D92"/>
    <w:rsid w:val="006129A0"/>
    <w:rsid w:val="00625CE3"/>
    <w:rsid w:val="006F0B11"/>
    <w:rsid w:val="00717C18"/>
    <w:rsid w:val="00815AAA"/>
    <w:rsid w:val="00823518"/>
    <w:rsid w:val="00954E4F"/>
    <w:rsid w:val="009741DA"/>
    <w:rsid w:val="00AA3B32"/>
    <w:rsid w:val="00B37573"/>
    <w:rsid w:val="00C43296"/>
    <w:rsid w:val="00C908D4"/>
    <w:rsid w:val="00C92D3C"/>
    <w:rsid w:val="00CA00F0"/>
    <w:rsid w:val="00CB469E"/>
    <w:rsid w:val="00D122F6"/>
    <w:rsid w:val="00D953CF"/>
    <w:rsid w:val="00DC691C"/>
    <w:rsid w:val="00E8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76980"/>
  <w15:docId w15:val="{BAB183B1-B2C0-4D21-8BB1-4A82E4B9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B11"/>
    <w:pPr>
      <w:spacing w:after="160" w:line="259" w:lineRule="auto"/>
    </w:pPr>
    <w:rPr>
      <w:rFonts w:eastAsiaTheme="minorHAns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2D3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A3B3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B32"/>
    <w:pPr>
      <w:spacing w:after="0" w:line="240" w:lineRule="auto"/>
    </w:pPr>
    <w:rPr>
      <w:rFonts w:ascii="Tahoma" w:eastAsiaTheme="minorEastAsia" w:hAnsi="Tahoma" w:cs="Tahoma"/>
      <w:sz w:val="16"/>
      <w:szCs w:val="16"/>
      <w:lang w:val="en-NZ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B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0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41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1DA"/>
    <w:rPr>
      <w:rFonts w:eastAsiaTheme="minorHAns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741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1DA"/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9942565128458579"/>
          <c:y val="7.1699102128362988E-2"/>
        </c:manualLayout>
      </c:layout>
      <c:overlay val="0"/>
      <c:txPr>
        <a:bodyPr/>
        <a:lstStyle/>
        <a:p>
          <a:pPr>
            <a:defRPr sz="1400">
              <a:latin typeface="+mj-lt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6843000870661643"/>
          <c:y val="0.19805548499985887"/>
          <c:w val="0.47988533528849114"/>
          <c:h val="0.65839874854352898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Năm 1999</c:v>
                </c:pt>
              </c:strCache>
            </c:strRef>
          </c:tx>
          <c:dPt>
            <c:idx val="0"/>
            <c:bubble3D val="0"/>
            <c:explosion val="1"/>
            <c:extLst>
              <c:ext xmlns:c16="http://schemas.microsoft.com/office/drawing/2014/chart" uri="{C3380CC4-5D6E-409C-BE32-E72D297353CC}">
                <c16:uniqueId val="{00000000-E105-4DE7-8569-F51D809605DC}"/>
              </c:ext>
            </c:extLst>
          </c:dPt>
          <c:dLbls>
            <c:dLbl>
              <c:idx val="0"/>
              <c:layout>
                <c:manualLayout>
                  <c:x val="-9.0978875036453771E-2"/>
                  <c:y val="9.327049354121201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105-4DE7-8569-F51D809605DC}"/>
                </c:ext>
              </c:extLst>
            </c:dLbl>
            <c:dLbl>
              <c:idx val="1"/>
              <c:layout>
                <c:manualLayout>
                  <c:x val="9.5188648293963257E-2"/>
                  <c:y val="-0.13783947636373017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105-4DE7-8569-F51D809605DC}"/>
                </c:ext>
              </c:extLst>
            </c:dLbl>
            <c:dLbl>
              <c:idx val="2"/>
              <c:layout>
                <c:manualLayout>
                  <c:x val="2.6758621318168561E-2"/>
                  <c:y val="0.11883637817709244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105-4DE7-8569-F51D809605D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Từ 0 - 14 tuổi</c:v>
                </c:pt>
                <c:pt idx="1">
                  <c:v>Từ 14 - 59 tuổi</c:v>
                </c:pt>
                <c:pt idx="2">
                  <c:v>Từ 60 tuổi trở lên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33.5</c:v>
                </c:pt>
                <c:pt idx="1">
                  <c:v>58.4</c:v>
                </c:pt>
                <c:pt idx="2">
                  <c:v>8.1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105-4DE7-8569-F51D809605D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layout>
        <c:manualLayout>
          <c:xMode val="edge"/>
          <c:yMode val="edge"/>
          <c:x val="7.1454870224555225E-3"/>
          <c:y val="0.88958194741786312"/>
          <c:w val="0.97553038221252664"/>
          <c:h val="9.2571930251700449E-2"/>
        </c:manualLayout>
      </c:layout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6472581283800378"/>
          <c:y val="7.1684587813620068E-2"/>
        </c:manualLayout>
      </c:layout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5.5715769903762029E-2"/>
          <c:y val="0.20308792046155522"/>
          <c:w val="0.83619440949893997"/>
          <c:h val="0.67263769448173816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Năm 2017</c:v>
                </c:pt>
              </c:strCache>
            </c:strRef>
          </c:tx>
          <c:dPt>
            <c:idx val="0"/>
            <c:bubble3D val="0"/>
            <c:explosion val="1"/>
            <c:extLst>
              <c:ext xmlns:c16="http://schemas.microsoft.com/office/drawing/2014/chart" uri="{C3380CC4-5D6E-409C-BE32-E72D297353CC}">
                <c16:uniqueId val="{00000000-546F-42A1-ABAC-8D84C34C5A73}"/>
              </c:ext>
            </c:extLst>
          </c:dPt>
          <c:dLbls>
            <c:dLbl>
              <c:idx val="0"/>
              <c:layout>
                <c:manualLayout>
                  <c:x val="-0.18554678203025687"/>
                  <c:y val="0.14188816054137249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46F-42A1-ABAC-8D84C34C5A73}"/>
                </c:ext>
              </c:extLst>
            </c:dLbl>
            <c:dLbl>
              <c:idx val="1"/>
              <c:layout>
                <c:manualLayout>
                  <c:x val="0.18155184672435848"/>
                  <c:y val="-0.22265425027188734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46F-42A1-ABAC-8D84C34C5A73}"/>
                </c:ext>
              </c:extLst>
            </c:dLbl>
            <c:dLbl>
              <c:idx val="2"/>
              <c:layout>
                <c:manualLayout>
                  <c:x val="0.12267452726431854"/>
                  <c:y val="0.13328974534889065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46F-42A1-ABAC-8D84C34C5A7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Từ 0 - 14 tuổi</c:v>
                </c:pt>
                <c:pt idx="1">
                  <c:v>Từ 14 - 59 tuổi</c:v>
                </c:pt>
                <c:pt idx="2">
                  <c:v>Từ 60 tuổi trở lên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23.7</c:v>
                </c:pt>
                <c:pt idx="1">
                  <c:v>63.7</c:v>
                </c:pt>
                <c:pt idx="2">
                  <c:v>12.7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46F-42A1-ABAC-8D84C34C5A7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28FDB-F405-434E-A5B0-6442ABF99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Lê Thị Hương</cp:lastModifiedBy>
  <cp:revision>5</cp:revision>
  <dcterms:created xsi:type="dcterms:W3CDTF">2021-11-11T13:35:00Z</dcterms:created>
  <dcterms:modified xsi:type="dcterms:W3CDTF">2021-11-14T12:47:00Z</dcterms:modified>
</cp:coreProperties>
</file>